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AC9F" w14:textId="77777777" w:rsidR="00FD494E" w:rsidRDefault="00000000" w:rsidP="00B408C5">
      <w:pPr>
        <w:pStyle w:val="Heading0"/>
        <w:spacing w:before="360"/>
      </w:pPr>
      <w:bookmarkStart w:id="0" w:name="UUIDa845f5b7a3fbbc31cb40e461d0ff2cf2"/>
      <w:r>
        <w:t>Sección 085113: VENTANAS DE ALUMINIO</w:t>
      </w:r>
    </w:p>
    <w:p w14:paraId="09B93BBD" w14:textId="77777777" w:rsidR="00FD494E" w:rsidRDefault="00000000">
      <w:pPr>
        <w:pStyle w:val="FirstParagraph"/>
      </w:pPr>
      <w:r>
        <w:t xml:space="preserve">Esta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se ha </w:t>
      </w:r>
      <w:proofErr w:type="spellStart"/>
      <w:r>
        <w:t>elaborado</w:t>
      </w:r>
      <w:proofErr w:type="spellEnd"/>
      <w:r>
        <w:t xml:space="preserve"> con la </w:t>
      </w:r>
      <w:proofErr w:type="spellStart"/>
      <w:r>
        <w:t>edición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del «Manual de </w:t>
      </w:r>
      <w:proofErr w:type="spellStart"/>
      <w:r>
        <w:t>prácticas</w:t>
      </w:r>
      <w:proofErr w:type="spellEnd"/>
      <w:r>
        <w:t xml:space="preserve">» del Instituto de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(CSI) e </w:t>
      </w:r>
      <w:proofErr w:type="spellStart"/>
      <w:r>
        <w:t>incluye</w:t>
      </w:r>
      <w:proofErr w:type="spellEnd"/>
      <w:r>
        <w:t xml:space="preserve">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formato</w:t>
      </w:r>
      <w:proofErr w:type="spellEnd"/>
      <w:r>
        <w:t xml:space="preserve"> de </w:t>
      </w:r>
      <w:proofErr w:type="spellStart"/>
      <w:r>
        <w:t>secciones</w:t>
      </w:r>
      <w:proofErr w:type="spellEnd"/>
      <w:r>
        <w:t xml:space="preserve"> y de </w:t>
      </w:r>
      <w:proofErr w:type="spellStart"/>
      <w:r>
        <w:t>páginas</w:t>
      </w:r>
      <w:proofErr w:type="spellEnd"/>
      <w:r>
        <w:t xml:space="preserve"> de 3 partes del CSI.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concepto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y la </w:t>
      </w:r>
      <w:proofErr w:type="spellStart"/>
      <w:r>
        <w:t>distribución</w:t>
      </w:r>
      <w:proofErr w:type="spellEnd"/>
      <w:r>
        <w:t xml:space="preserve"> </w:t>
      </w:r>
      <w:proofErr w:type="spellStart"/>
      <w:r>
        <w:t>organizativa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MASTERSPEC de la </w:t>
      </w:r>
      <w:proofErr w:type="spellStart"/>
      <w:r>
        <w:t>Asociación</w:t>
      </w:r>
      <w:proofErr w:type="spellEnd"/>
      <w:r>
        <w:t xml:space="preserve"> </w:t>
      </w:r>
      <w:proofErr w:type="spellStart"/>
      <w:r>
        <w:t>Estadounidense</w:t>
      </w:r>
      <w:proofErr w:type="spellEnd"/>
      <w:r>
        <w:t xml:space="preserve"> de </w:t>
      </w:r>
      <w:proofErr w:type="spellStart"/>
      <w:r>
        <w:t>Arquitectos</w:t>
      </w:r>
      <w:proofErr w:type="spellEnd"/>
      <w:r>
        <w:t xml:space="preserve"> (AIA)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reconocimiento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elaboración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. Ni </w:t>
      </w:r>
      <w:proofErr w:type="spellStart"/>
      <w:r>
        <w:t>el</w:t>
      </w:r>
      <w:proofErr w:type="spellEnd"/>
      <w:r>
        <w:t xml:space="preserve"> CSI, la </w:t>
      </w:r>
      <w:proofErr w:type="gramStart"/>
      <w:r>
        <w:t>AIA ,</w:t>
      </w:r>
      <w:proofErr w:type="gramEnd"/>
      <w:r>
        <w:t xml:space="preserve"> </w:t>
      </w:r>
      <w:proofErr w:type="spellStart"/>
      <w:r>
        <w:t>el</w:t>
      </w:r>
      <w:proofErr w:type="spellEnd"/>
      <w:r>
        <w:t xml:space="preserve"> USGBC, CSI </w:t>
      </w:r>
      <w:proofErr w:type="spellStart"/>
      <w:r>
        <w:t>ni</w:t>
      </w:r>
      <w:proofErr w:type="spellEnd"/>
      <w:r>
        <w:t xml:space="preserve"> la IFL dan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respaldo</w:t>
      </w:r>
      <w:proofErr w:type="spellEnd"/>
      <w:r>
        <w:t xml:space="preserve"> a </w:t>
      </w:r>
      <w:proofErr w:type="spellStart"/>
      <w:r>
        <w:t>fabricantes</w:t>
      </w:r>
      <w:proofErr w:type="spellEnd"/>
      <w:r>
        <w:t xml:space="preserve"> o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. La </w:t>
      </w:r>
      <w:proofErr w:type="spellStart"/>
      <w:r>
        <w:t>elaboración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</w:t>
      </w:r>
      <w:proofErr w:type="spellStart"/>
      <w:r>
        <w:t>presupone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y </w:t>
      </w:r>
      <w:proofErr w:type="spellStart"/>
      <w:r>
        <w:t>formularios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gramStart"/>
      <w:r>
        <w:t>las  «</w:t>
      </w:r>
      <w:proofErr w:type="spellStart"/>
      <w:proofErr w:type="gramEnd"/>
      <w:r>
        <w:t>Condiciones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» </w:t>
      </w:r>
      <w:proofErr w:type="spellStart"/>
      <w:r>
        <w:t>publicadas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AIA.</w:t>
      </w:r>
    </w:p>
    <w:p w14:paraId="7665E232" w14:textId="4CD511F7" w:rsidR="00FD494E" w:rsidRDefault="00B408C5">
      <w:pPr>
        <w:pStyle w:val="BlockText"/>
      </w:pPr>
      <w:r>
        <w:rPr>
          <w:b/>
        </w:rPr>
        <w:t xml:space="preserve">NOTA DEL EDITOR: </w:t>
      </w:r>
      <w:r>
        <w:t xml:space="preserve">Las </w:t>
      </w:r>
      <w:proofErr w:type="spellStart"/>
      <w:r>
        <w:t>instrucciones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editor </w:t>
      </w:r>
      <w:proofErr w:type="spellStart"/>
      <w:r>
        <w:t>aparecen</w:t>
      </w:r>
      <w:proofErr w:type="spellEnd"/>
      <w:r>
        <w:t xml:space="preserve"> EN ROJO. Este </w:t>
      </w:r>
      <w:proofErr w:type="spellStart"/>
      <w:r>
        <w:t>estilo</w:t>
      </w:r>
      <w:proofErr w:type="spellEnd"/>
      <w:r>
        <w:t xml:space="preserve"> no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plantilla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CSI.</w:t>
      </w:r>
    </w:p>
    <w:p w14:paraId="3DA39692" w14:textId="77777777" w:rsidR="00FD494E" w:rsidRDefault="00000000">
      <w:pPr>
        <w:pStyle w:val="Heading1"/>
      </w:pPr>
      <w:bookmarkStart w:id="1" w:name="UUID079d80877b7ad2e98055669bfc121819"/>
      <w:bookmarkEnd w:id="0"/>
      <w:r>
        <w:t>GENERAL</w:t>
      </w:r>
    </w:p>
    <w:p w14:paraId="47D42300" w14:textId="77777777" w:rsidR="00FD494E" w:rsidRDefault="00000000">
      <w:pPr>
        <w:pStyle w:val="Heading2"/>
      </w:pPr>
      <w:bookmarkStart w:id="2" w:name="UUID4b9c676f2b6b48a653e8cdc16f7c7629"/>
      <w:r>
        <w:t>Documentos relacionados</w:t>
      </w:r>
    </w:p>
    <w:p w14:paraId="304F872D" w14:textId="77777777" w:rsidR="00FD494E" w:rsidRDefault="00000000" w:rsidP="00B408C5">
      <w:pPr>
        <w:pStyle w:val="Heading3"/>
      </w:pPr>
      <w:r>
        <w:t xml:space="preserve">Los </w:t>
      </w:r>
      <w:proofErr w:type="spellStart"/>
      <w:r>
        <w:t>planos</w:t>
      </w:r>
      <w:proofErr w:type="spellEnd"/>
      <w:r>
        <w:t xml:space="preserve"> y las </w:t>
      </w:r>
      <w:proofErr w:type="spellStart"/>
      <w:r>
        <w:t>disposiciones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</w:t>
      </w:r>
      <w:proofErr w:type="spellStart"/>
      <w:r>
        <w:t>complementaria</w:t>
      </w:r>
      <w:proofErr w:type="spellEnd"/>
      <w:r>
        <w:t xml:space="preserve"> y las </w:t>
      </w:r>
      <w:proofErr w:type="spellStart"/>
      <w:r>
        <w:t>secciones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de la División 01 se </w:t>
      </w:r>
      <w:proofErr w:type="spellStart"/>
      <w:r>
        <w:t>aplican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>.</w:t>
      </w:r>
    </w:p>
    <w:p w14:paraId="76018A75" w14:textId="77777777" w:rsidR="00FD494E" w:rsidRDefault="00000000">
      <w:pPr>
        <w:pStyle w:val="Heading2"/>
      </w:pPr>
      <w:bookmarkStart w:id="3" w:name="UUID3bff2e369d7ec6e3493464ae932de1ec"/>
      <w:bookmarkEnd w:id="2"/>
      <w:r>
        <w:t>Resumen</w:t>
      </w:r>
    </w:p>
    <w:p w14:paraId="3429A4CA" w14:textId="77777777" w:rsidR="00FD494E" w:rsidRDefault="00000000" w:rsidP="00B408C5">
      <w:pPr>
        <w:pStyle w:val="Heading3"/>
      </w:pPr>
      <w:r>
        <w:t xml:space="preserve">Esta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las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arquitectónicas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de Kawneer,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molduras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 xml:space="preserve">, </w:t>
      </w:r>
      <w:proofErr w:type="spellStart"/>
      <w:r>
        <w:t>repisas</w:t>
      </w:r>
      <w:proofErr w:type="spellEnd"/>
      <w:r>
        <w:t xml:space="preserve">, </w:t>
      </w:r>
      <w:proofErr w:type="spellStart"/>
      <w:r>
        <w:t>accesorios</w:t>
      </w:r>
      <w:proofErr w:type="spellEnd"/>
      <w:r>
        <w:t xml:space="preserve">, </w:t>
      </w:r>
      <w:proofErr w:type="spellStart"/>
      <w:r>
        <w:t>calzas</w:t>
      </w:r>
      <w:proofErr w:type="spellEnd"/>
      <w:r>
        <w:t xml:space="preserve"> y </w:t>
      </w:r>
      <w:proofErr w:type="spellStart"/>
      <w:r>
        <w:t>anclajes</w:t>
      </w:r>
      <w:proofErr w:type="spellEnd"/>
      <w:r>
        <w:t xml:space="preserve"> y </w:t>
      </w:r>
      <w:proofErr w:type="spellStart"/>
      <w:r>
        <w:t>sellante</w:t>
      </w:r>
      <w:proofErr w:type="spellEnd"/>
      <w:r>
        <w:t xml:space="preserve"> perimetral para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>.</w:t>
      </w:r>
    </w:p>
    <w:p w14:paraId="3CA39DA5" w14:textId="77777777" w:rsidR="00FD494E" w:rsidRDefault="00000000" w:rsidP="00B408C5">
      <w:pPr>
        <w:pStyle w:val="Heading3"/>
      </w:pPr>
      <w:r>
        <w:t xml:space="preserve">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de Kawneer se </w:t>
      </w:r>
      <w:proofErr w:type="spellStart"/>
      <w:r>
        <w:t>encuentran</w:t>
      </w:r>
      <w:proofErr w:type="spellEnd"/>
      <w:r>
        <w:t>:</w:t>
      </w:r>
    </w:p>
    <w:p w14:paraId="12FD391F" w14:textId="5BDFA0D2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. </w:t>
      </w:r>
      <w:proofErr w:type="spellStart"/>
      <w:r>
        <w:t>Elimine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 de entrada que no se </w:t>
      </w:r>
      <w:proofErr w:type="spellStart"/>
      <w:r>
        <w:t>aplican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17850965" w14:textId="77777777" w:rsidR="00FD494E" w:rsidRDefault="00000000" w:rsidP="00B408C5">
      <w:pPr>
        <w:pStyle w:val="Heading4"/>
      </w:pPr>
      <w:proofErr w:type="spellStart"/>
      <w:r>
        <w:t>OptiQ</w:t>
      </w:r>
      <w:proofErr w:type="spellEnd"/>
      <w:r>
        <w:rPr>
          <w:vertAlign w:val="superscript"/>
        </w:rPr>
        <w:t>®</w:t>
      </w:r>
      <w:r>
        <w:t xml:space="preserve"> Ventana de la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fija</w:t>
      </w:r>
      <w:proofErr w:type="spellEnd"/>
      <w:r>
        <w:t>/</w:t>
      </w:r>
      <w:proofErr w:type="spellStart"/>
      <w:r>
        <w:t>proyectante</w:t>
      </w:r>
      <w:proofErr w:type="spellEnd"/>
      <w:r>
        <w:t xml:space="preserve"> con </w:t>
      </w:r>
      <w:proofErr w:type="spellStart"/>
      <w:r>
        <w:t>configuración</w:t>
      </w:r>
      <w:proofErr w:type="spellEnd"/>
      <w:r>
        <w:t xml:space="preserve"> de </w:t>
      </w:r>
      <w:proofErr w:type="spellStart"/>
      <w:r>
        <w:t>desplazamiento</w:t>
      </w:r>
      <w:proofErr w:type="spellEnd"/>
      <w:r>
        <w:t>:</w:t>
      </w:r>
    </w:p>
    <w:p w14:paraId="65C624D5" w14:textId="77777777" w:rsidR="00FD494E" w:rsidRDefault="00000000" w:rsidP="00B408C5">
      <w:pPr>
        <w:pStyle w:val="Heading5"/>
      </w:pPr>
      <w:r>
        <w:t xml:space="preserve">Con </w:t>
      </w:r>
      <w:proofErr w:type="spellStart"/>
      <w:r>
        <w:t>proyección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afuera</w:t>
      </w:r>
      <w:proofErr w:type="spellEnd"/>
    </w:p>
    <w:p w14:paraId="7D7FE19B" w14:textId="77777777" w:rsidR="00FD494E" w:rsidRDefault="00000000" w:rsidP="00B408C5">
      <w:pPr>
        <w:pStyle w:val="Heading5"/>
      </w:pPr>
      <w:proofErr w:type="spellStart"/>
      <w:r>
        <w:t>Profundidad</w:t>
      </w:r>
      <w:proofErr w:type="spellEnd"/>
      <w:r>
        <w:t xml:space="preserve"> de la </w:t>
      </w:r>
      <w:proofErr w:type="spellStart"/>
      <w:r>
        <w:t>estructura</w:t>
      </w:r>
      <w:proofErr w:type="spellEnd"/>
      <w:r>
        <w:t xml:space="preserve"> de 4-5/8” (117.5 mm)</w:t>
      </w:r>
    </w:p>
    <w:p w14:paraId="2DFEFC88" w14:textId="77777777" w:rsidR="00FD494E" w:rsidRDefault="00000000" w:rsidP="00B408C5">
      <w:pPr>
        <w:pStyle w:val="Heading5"/>
      </w:pPr>
      <w:r>
        <w:t>AW-PG65-AP</w:t>
      </w:r>
    </w:p>
    <w:p w14:paraId="2A2AC5C0" w14:textId="77777777" w:rsidR="00FD494E" w:rsidRDefault="00000000" w:rsidP="00B408C5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4C053A86" w14:textId="2D297055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r>
        <w:t xml:space="preserve">Las </w:t>
      </w:r>
      <w:proofErr w:type="spellStart"/>
      <w:r>
        <w:t>secciones</w:t>
      </w:r>
      <w:proofErr w:type="spellEnd"/>
      <w:r>
        <w:t xml:space="preserve"> que se </w:t>
      </w:r>
      <w:proofErr w:type="spellStart"/>
      <w:r>
        <w:t>enumeran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especificadas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Sin embargo, Kawneer </w:t>
      </w:r>
      <w:proofErr w:type="spellStart"/>
      <w:r>
        <w:t>recomienda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sola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asuma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secciones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describe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que </w:t>
      </w:r>
      <w:proofErr w:type="spellStart"/>
      <w:r>
        <w:t>figura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.</w:t>
      </w:r>
    </w:p>
    <w:p w14:paraId="7FA313C6" w14:textId="77777777" w:rsidR="00FD494E" w:rsidRDefault="00000000" w:rsidP="00B408C5">
      <w:pPr>
        <w:pStyle w:val="Heading4"/>
      </w:pPr>
      <w:r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2E3A7EC1" w14:textId="77777777" w:rsidR="00FD494E" w:rsidRDefault="00000000" w:rsidP="00B408C5">
      <w:pPr>
        <w:pStyle w:val="Heading4"/>
      </w:pPr>
      <w:r>
        <w:t xml:space="preserve">079200: 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151D7447" w14:textId="77777777" w:rsidR="00FD494E" w:rsidRDefault="00000000" w:rsidP="00B408C5">
      <w:pPr>
        <w:pStyle w:val="Heading4"/>
      </w:pPr>
      <w:r>
        <w:t xml:space="preserve">083213: </w:t>
      </w:r>
      <w:proofErr w:type="spellStart"/>
      <w:r>
        <w:t>Puertas</w:t>
      </w:r>
      <w:proofErr w:type="spellEnd"/>
      <w:r>
        <w:t xml:space="preserve"> </w:t>
      </w:r>
      <w:proofErr w:type="spellStart"/>
      <w:r>
        <w:t>corredizas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26028A2E" w14:textId="77777777" w:rsidR="00FD494E" w:rsidRDefault="00000000" w:rsidP="00B408C5">
      <w:pPr>
        <w:pStyle w:val="Heading4"/>
      </w:pPr>
      <w:r>
        <w:t xml:space="preserve">084113: Entradas y </w:t>
      </w:r>
      <w:proofErr w:type="spellStart"/>
      <w:r>
        <w:t>fachadas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4A7BDE01" w14:textId="77777777" w:rsidR="00FD494E" w:rsidRDefault="00000000" w:rsidP="00B408C5">
      <w:pPr>
        <w:pStyle w:val="Heading4"/>
      </w:pPr>
      <w:r>
        <w:t xml:space="preserve">084313: </w:t>
      </w:r>
      <w:proofErr w:type="spellStart"/>
      <w:r>
        <w:t>Fachadas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0D00974C" w14:textId="77777777" w:rsidR="00FD494E" w:rsidRDefault="00000000" w:rsidP="00B408C5">
      <w:pPr>
        <w:pStyle w:val="Heading4"/>
      </w:pPr>
      <w:r>
        <w:t xml:space="preserve">084329: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corredizas</w:t>
      </w:r>
      <w:proofErr w:type="spellEnd"/>
      <w:r>
        <w:t>.</w:t>
      </w:r>
    </w:p>
    <w:p w14:paraId="6AB8E44C" w14:textId="77777777" w:rsidR="00FD494E" w:rsidRDefault="00000000" w:rsidP="00B408C5">
      <w:pPr>
        <w:pStyle w:val="Heading4"/>
      </w:pPr>
      <w:r>
        <w:t xml:space="preserve">084413: </w:t>
      </w:r>
      <w:proofErr w:type="spellStart"/>
      <w:r>
        <w:t>Muros</w:t>
      </w:r>
      <w:proofErr w:type="spellEnd"/>
      <w:r>
        <w:t xml:space="preserve"> </w:t>
      </w:r>
      <w:proofErr w:type="spellStart"/>
      <w:r>
        <w:t>cortina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521B1F76" w14:textId="77777777" w:rsidR="00FD494E" w:rsidRDefault="00000000" w:rsidP="00B408C5">
      <w:pPr>
        <w:pStyle w:val="Heading4"/>
      </w:pPr>
      <w:r>
        <w:lastRenderedPageBreak/>
        <w:t xml:space="preserve">084433: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inclinado</w:t>
      </w:r>
      <w:proofErr w:type="spellEnd"/>
      <w:r>
        <w:t>.</w:t>
      </w:r>
    </w:p>
    <w:p w14:paraId="7592C243" w14:textId="77777777" w:rsidR="00FD494E" w:rsidRDefault="00000000" w:rsidP="00B408C5">
      <w:pPr>
        <w:pStyle w:val="Heading4"/>
      </w:pPr>
      <w:r>
        <w:t xml:space="preserve">086300: </w:t>
      </w:r>
      <w:proofErr w:type="spellStart"/>
      <w:r>
        <w:t>Claraboyas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metálica</w:t>
      </w:r>
      <w:proofErr w:type="spellEnd"/>
      <w:r>
        <w:t>.</w:t>
      </w:r>
    </w:p>
    <w:p w14:paraId="1A3380B9" w14:textId="77777777" w:rsidR="00FD494E" w:rsidRDefault="00000000">
      <w:pPr>
        <w:pStyle w:val="Heading2"/>
      </w:pPr>
      <w:bookmarkStart w:id="4" w:name="UUIDd74645734062591c43b0401f7fcbbfcc"/>
      <w:bookmarkEnd w:id="3"/>
      <w:r>
        <w:t>Definiciones</w:t>
      </w:r>
    </w:p>
    <w:p w14:paraId="44DE00C3" w14:textId="77777777" w:rsidR="00FD494E" w:rsidRDefault="00000000" w:rsidP="00B408C5">
      <w:pPr>
        <w:pStyle w:val="Heading3"/>
      </w:pPr>
      <w:r>
        <w:t xml:space="preserve">Para </w:t>
      </w:r>
      <w:proofErr w:type="spellStart"/>
      <w:r>
        <w:t>conocer</w:t>
      </w:r>
      <w:proofErr w:type="spellEnd"/>
      <w:r>
        <w:t xml:space="preserve"> la </w:t>
      </w:r>
      <w:proofErr w:type="spellStart"/>
      <w:r>
        <w:t>terminología</w:t>
      </w:r>
      <w:proofErr w:type="spellEnd"/>
      <w:r>
        <w:t xml:space="preserve"> y las </w:t>
      </w:r>
      <w:proofErr w:type="spellStart"/>
      <w:r>
        <w:t>definiciones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 la </w:t>
      </w:r>
      <w:proofErr w:type="spellStart"/>
      <w:r>
        <w:t>industria</w:t>
      </w:r>
      <w:proofErr w:type="spellEnd"/>
      <w:r>
        <w:t xml:space="preserve"> del </w:t>
      </w:r>
      <w:proofErr w:type="spellStart"/>
      <w:r>
        <w:t>ventanaje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Glosario</w:t>
      </w:r>
      <w:proofErr w:type="spellEnd"/>
      <w:r>
        <w:t xml:space="preserve"> de la </w:t>
      </w:r>
      <w:proofErr w:type="spellStart"/>
      <w:r>
        <w:t>Asociación</w:t>
      </w:r>
      <w:proofErr w:type="spellEnd"/>
      <w:r>
        <w:t xml:space="preserve"> </w:t>
      </w:r>
      <w:proofErr w:type="spellStart"/>
      <w:r>
        <w:t>Estadounidense</w:t>
      </w:r>
      <w:proofErr w:type="spellEnd"/>
      <w:r>
        <w:t xml:space="preserve"> de </w:t>
      </w:r>
      <w:proofErr w:type="spellStart"/>
      <w:r>
        <w:t>Fabricantes</w:t>
      </w:r>
      <w:proofErr w:type="spellEnd"/>
      <w:r>
        <w:t xml:space="preserve"> </w:t>
      </w:r>
      <w:proofErr w:type="spellStart"/>
      <w:r>
        <w:t>Arquitectónicos</w:t>
      </w:r>
      <w:proofErr w:type="spellEnd"/>
      <w:r>
        <w:t xml:space="preserve">, 13° </w:t>
      </w:r>
      <w:proofErr w:type="spellStart"/>
      <w:r>
        <w:t>edición</w:t>
      </w:r>
      <w:proofErr w:type="spellEnd"/>
      <w:r>
        <w:t xml:space="preserve"> (American Architectural Manufacturers Association Glossary, AAMA AG-13).</w:t>
      </w:r>
    </w:p>
    <w:p w14:paraId="13D02497" w14:textId="77777777" w:rsidR="00FD494E" w:rsidRDefault="00000000">
      <w:pPr>
        <w:pStyle w:val="Heading2"/>
      </w:pPr>
      <w:bookmarkStart w:id="5" w:name="UUID01e8679731b49e40873cefcb6ac4d9fb"/>
      <w:bookmarkEnd w:id="4"/>
      <w:r>
        <w:t>Requisitos de desempeño</w:t>
      </w:r>
    </w:p>
    <w:p w14:paraId="33186FFA" w14:textId="77777777" w:rsidR="00FD494E" w:rsidRDefault="00000000" w:rsidP="00B408C5">
      <w:pPr>
        <w:pStyle w:val="Heading3"/>
      </w:pPr>
      <w:proofErr w:type="spellStart"/>
      <w:r>
        <w:t>Desempeño</w:t>
      </w:r>
      <w:proofErr w:type="spellEnd"/>
      <w:r>
        <w:t xml:space="preserve"> general:</w:t>
      </w:r>
    </w:p>
    <w:p w14:paraId="4B8C895C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especificados</w:t>
      </w:r>
      <w:proofErr w:type="spellEnd"/>
      <w:r>
        <w:t xml:space="preserve"> sin que se </w:t>
      </w:r>
      <w:proofErr w:type="spellStart"/>
      <w:r>
        <w:t>produzcan</w:t>
      </w:r>
      <w:proofErr w:type="spellEnd"/>
      <w:r>
        <w:t xml:space="preserve"> </w:t>
      </w:r>
      <w:proofErr w:type="spellStart"/>
      <w:r>
        <w:t>fallos</w:t>
      </w:r>
      <w:proofErr w:type="spellEnd"/>
      <w:r>
        <w:t xml:space="preserve"> </w:t>
      </w:r>
      <w:proofErr w:type="spellStart"/>
      <w:r>
        <w:t>debidos</w:t>
      </w:r>
      <w:proofErr w:type="spellEnd"/>
      <w:r>
        <w:t xml:space="preserve"> a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 xml:space="preserve">, </w:t>
      </w:r>
      <w:proofErr w:type="spellStart"/>
      <w:r>
        <w:t>instalación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se determine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fachadas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que </w:t>
      </w:r>
      <w:proofErr w:type="spellStart"/>
      <w:r>
        <w:t>representen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697E6975" w14:textId="77777777" w:rsidR="00FD494E" w:rsidRDefault="00000000" w:rsidP="00B408C5">
      <w:pPr>
        <w:pStyle w:val="Heading3"/>
      </w:pPr>
      <w:proofErr w:type="spellStart"/>
      <w:r>
        <w:t>Clase</w:t>
      </w:r>
      <w:proofErr w:type="spellEnd"/>
      <w:r>
        <w:t xml:space="preserve"> y </w:t>
      </w:r>
      <w:proofErr w:type="spellStart"/>
      <w:r>
        <w:t>grado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>:</w:t>
      </w:r>
    </w:p>
    <w:p w14:paraId="31A0A1F2" w14:textId="77777777" w:rsidR="00FD494E" w:rsidRDefault="00000000" w:rsidP="00B408C5">
      <w:pPr>
        <w:pStyle w:val="Heading4"/>
      </w:pPr>
      <w:r>
        <w:t>AW-PG65-AP</w:t>
      </w:r>
    </w:p>
    <w:p w14:paraId="7A717EBA" w14:textId="77777777" w:rsidR="00FD494E" w:rsidRDefault="00000000" w:rsidP="00B408C5">
      <w:pPr>
        <w:pStyle w:val="Heading3"/>
      </w:pPr>
      <w:proofErr w:type="spellStart"/>
      <w:r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7867D84C" w14:textId="29C730C4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r>
        <w:t xml:space="preserve">Los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para la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normas</w:t>
      </w:r>
      <w:proofErr w:type="spellEnd"/>
      <w:r>
        <w:t xml:space="preserve"> ASTM y AAMA. </w:t>
      </w:r>
      <w:proofErr w:type="spellStart"/>
      <w:r>
        <w:t>Consulte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local de Kawneer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42E1DD9C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muestra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examinar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ASTM E 283.</w:t>
      </w:r>
    </w:p>
    <w:p w14:paraId="6DFF8934" w14:textId="77777777" w:rsidR="00FD494E" w:rsidRDefault="00000000" w:rsidP="00B408C5">
      <w:pPr>
        <w:pStyle w:val="Heading4"/>
      </w:pPr>
      <w:proofErr w:type="spellStart"/>
      <w:r>
        <w:t>Después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prueba</w:t>
      </w:r>
      <w:proofErr w:type="spellEnd"/>
      <w:r>
        <w:t xml:space="preserve"> del </w:t>
      </w:r>
      <w:proofErr w:type="spellStart"/>
      <w:r>
        <w:t>ciclo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AAMA 910, la </w:t>
      </w:r>
      <w:proofErr w:type="spellStart"/>
      <w:r>
        <w:t>tasa</w:t>
      </w:r>
      <w:proofErr w:type="spellEnd"/>
      <w:r>
        <w:t xml:space="preserve"> de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superior a 0.10 cfm/ft</w:t>
      </w:r>
      <w:r>
        <w:rPr>
          <w:vertAlign w:val="superscript"/>
        </w:rPr>
        <w:t>2</w:t>
      </w:r>
      <w:r>
        <w:t xml:space="preserve"> (0.1 l/s · m</w:t>
      </w:r>
      <w:r>
        <w:rPr>
          <w:vertAlign w:val="superscript"/>
        </w:rPr>
        <w:t>2</w:t>
      </w:r>
      <w:r>
        <w:t xml:space="preserve">)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de 6.2 </w:t>
      </w:r>
      <w:proofErr w:type="spellStart"/>
      <w:r>
        <w:t>psf</w:t>
      </w:r>
      <w:proofErr w:type="spellEnd"/>
      <w:r>
        <w:t xml:space="preserve"> (300 Pa).</w:t>
      </w:r>
    </w:p>
    <w:p w14:paraId="7F3F806E" w14:textId="77777777" w:rsidR="00FD494E" w:rsidRDefault="00000000" w:rsidP="00B408C5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1E8FB463" w14:textId="59A69868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r>
        <w:t xml:space="preserve">Los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para la </w:t>
      </w:r>
      <w:proofErr w:type="spellStart"/>
      <w:r>
        <w:t>resistencia</w:t>
      </w:r>
      <w:proofErr w:type="spellEnd"/>
      <w:r>
        <w:t xml:space="preserve"> al </w:t>
      </w:r>
      <w:proofErr w:type="spellStart"/>
      <w:r>
        <w:t>agua</w:t>
      </w:r>
      <w:proofErr w:type="spellEnd"/>
      <w:r>
        <w:t xml:space="preserve">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normas</w:t>
      </w:r>
      <w:proofErr w:type="spellEnd"/>
      <w:r>
        <w:t xml:space="preserve"> ASTM y AAMA. </w:t>
      </w:r>
      <w:proofErr w:type="spellStart"/>
      <w:r>
        <w:t>Consulte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representante</w:t>
      </w:r>
      <w:proofErr w:type="spellEnd"/>
      <w:r>
        <w:t xml:space="preserve"> local de Kawneer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0A080559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muestra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examinar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ASTM E 331.</w:t>
      </w:r>
    </w:p>
    <w:p w14:paraId="70C1D077" w14:textId="77777777" w:rsidR="00FD494E" w:rsidRDefault="00000000" w:rsidP="00B408C5">
      <w:pPr>
        <w:pStyle w:val="Heading4"/>
      </w:pPr>
      <w:proofErr w:type="spellStart"/>
      <w:r>
        <w:t>Después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prueba</w:t>
      </w:r>
      <w:proofErr w:type="spellEnd"/>
      <w:r>
        <w:t xml:space="preserve"> del </w:t>
      </w:r>
      <w:proofErr w:type="spellStart"/>
      <w:r>
        <w:t>ciclo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AAMA 910, 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fugas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de 15 </w:t>
      </w:r>
      <w:proofErr w:type="spellStart"/>
      <w:r>
        <w:t>psf</w:t>
      </w:r>
      <w:proofErr w:type="spellEnd"/>
      <w:r>
        <w:t xml:space="preserve"> (720 Pa).</w:t>
      </w:r>
    </w:p>
    <w:p w14:paraId="56675AB8" w14:textId="77777777" w:rsidR="00FD494E" w:rsidRDefault="00000000" w:rsidP="00B408C5">
      <w:pPr>
        <w:pStyle w:val="Heading3"/>
      </w:pPr>
      <w:proofErr w:type="spellStart"/>
      <w:r>
        <w:t>Deflexión</w:t>
      </w:r>
      <w:proofErr w:type="spellEnd"/>
      <w:r>
        <w:t xml:space="preserve"> de carga </w:t>
      </w:r>
      <w:proofErr w:type="spellStart"/>
      <w:r>
        <w:t>uniforme</w:t>
      </w:r>
      <w:proofErr w:type="spellEnd"/>
      <w:r>
        <w:t>:</w:t>
      </w:r>
    </w:p>
    <w:p w14:paraId="5610177D" w14:textId="77777777" w:rsidR="00FD494E" w:rsidRDefault="00000000" w:rsidP="00B408C5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mayor a L/175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norma ASTM E 330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de 65 </w:t>
      </w:r>
      <w:proofErr w:type="spellStart"/>
      <w:r>
        <w:t>psf</w:t>
      </w:r>
      <w:proofErr w:type="spellEnd"/>
      <w:r>
        <w:t xml:space="preserve"> (3112 Pa).</w:t>
      </w:r>
    </w:p>
    <w:p w14:paraId="4261FDA9" w14:textId="77777777" w:rsidR="00FD494E" w:rsidRDefault="00000000" w:rsidP="00B408C5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444D21C6" w14:textId="77777777" w:rsidR="00FD494E" w:rsidRDefault="00000000" w:rsidP="00B408C5">
      <w:pPr>
        <w:pStyle w:val="Heading4"/>
      </w:pPr>
      <w:r>
        <w:t xml:space="preserve">Sin </w:t>
      </w:r>
      <w:proofErr w:type="spellStart"/>
      <w:r>
        <w:t>rotura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 xml:space="preserve">,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deformación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 del 0.2% del </w:t>
      </w:r>
      <w:proofErr w:type="spellStart"/>
      <w:r>
        <w:t>vano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elemento</w:t>
      </w:r>
      <w:proofErr w:type="spellEnd"/>
      <w:r>
        <w:t xml:space="preserve"> del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norma ASTM E 330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diferencial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de 97.5 </w:t>
      </w:r>
      <w:proofErr w:type="spellStart"/>
      <w:r>
        <w:t>psf</w:t>
      </w:r>
      <w:proofErr w:type="spellEnd"/>
      <w:r>
        <w:t xml:space="preserve"> (4668 Pa).</w:t>
      </w:r>
    </w:p>
    <w:p w14:paraId="1345BD0B" w14:textId="77777777" w:rsidR="004A2C7E" w:rsidRDefault="004A2C7E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5E15798D" w14:textId="4A00944A" w:rsidR="00FD494E" w:rsidRDefault="00000000" w:rsidP="00B408C5">
      <w:pPr>
        <w:pStyle w:val="Heading3"/>
      </w:pPr>
      <w:proofErr w:type="spellStart"/>
      <w:r>
        <w:lastRenderedPageBreak/>
        <w:t>Pruebas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>:</w:t>
      </w:r>
    </w:p>
    <w:p w14:paraId="78E50124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componentes</w:t>
      </w:r>
      <w:proofErr w:type="spellEnd"/>
      <w:r>
        <w:t xml:space="preserve"> de la </w:t>
      </w:r>
      <w:proofErr w:type="spellStart"/>
      <w:r>
        <w:t>ventana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examinar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descritos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norma AAMA/WDMA/CSA 101/I.S. 2/AA440 (North American Fenestration Standard, NAFS).</w:t>
      </w:r>
    </w:p>
    <w:p w14:paraId="0469CA01" w14:textId="77777777" w:rsidR="00FD494E" w:rsidRDefault="00000000" w:rsidP="00B408C5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697728A8" w14:textId="77777777" w:rsidR="00FD494E" w:rsidRDefault="00000000" w:rsidP="00B408C5">
      <w:pPr>
        <w:pStyle w:val="Heading4"/>
      </w:pPr>
      <w:r>
        <w:t xml:space="preserve">En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norma AAMA 1503, la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 no </w:t>
      </w:r>
      <w:proofErr w:type="spellStart"/>
      <w:r>
        <w:t>debe</w:t>
      </w:r>
      <w:proofErr w:type="spellEnd"/>
      <w:r>
        <w:t xml:space="preserve"> ser mayor a 0.38 Btu/(hr·ft</w:t>
      </w:r>
      <w:r>
        <w:rPr>
          <w:vertAlign w:val="superscript"/>
        </w:rPr>
        <w:t>2</w:t>
      </w:r>
      <w:r>
        <w:t xml:space="preserve">·°F)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 de 1" (25.4 mm) [</w:t>
      </w:r>
      <w:proofErr w:type="spellStart"/>
      <w:r>
        <w:t>vidrio</w:t>
      </w:r>
      <w:proofErr w:type="spellEnd"/>
      <w:r>
        <w:t xml:space="preserve"> (de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emisividad</w:t>
      </w:r>
      <w:proofErr w:type="spellEnd"/>
      <w:r>
        <w:t xml:space="preserve"> de </w:t>
      </w:r>
      <w:proofErr w:type="spellStart"/>
      <w:r>
        <w:t>capa</w:t>
      </w:r>
      <w:proofErr w:type="spellEnd"/>
      <w:r>
        <w:t xml:space="preserve"> suave) de 3/16", </w:t>
      </w:r>
      <w:proofErr w:type="spellStart"/>
      <w:r>
        <w:t>separador</w:t>
      </w:r>
      <w:proofErr w:type="spellEnd"/>
      <w:r>
        <w:t xml:space="preserve"> de </w:t>
      </w:r>
      <w:proofErr w:type="spellStart"/>
      <w:r>
        <w:t>borde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 xml:space="preserve"> y gas </w:t>
      </w:r>
      <w:proofErr w:type="spellStart"/>
      <w:r>
        <w:t>argón</w:t>
      </w:r>
      <w:proofErr w:type="spellEnd"/>
      <w:r>
        <w:t xml:space="preserve"> de relleno, </w:t>
      </w:r>
      <w:proofErr w:type="spellStart"/>
      <w:r>
        <w:t>vidrio</w:t>
      </w:r>
      <w:proofErr w:type="spellEnd"/>
      <w:r>
        <w:t xml:space="preserve"> (de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emisividad</w:t>
      </w:r>
      <w:proofErr w:type="spellEnd"/>
      <w:r>
        <w:t xml:space="preserve"> de </w:t>
      </w:r>
      <w:proofErr w:type="spellStart"/>
      <w:r>
        <w:t>capa</w:t>
      </w:r>
      <w:proofErr w:type="spellEnd"/>
      <w:r>
        <w:t xml:space="preserve"> suave) de 3/16"].</w:t>
      </w:r>
    </w:p>
    <w:p w14:paraId="1B5F99E3" w14:textId="77777777" w:rsidR="00FD494E" w:rsidRDefault="00000000" w:rsidP="00B408C5">
      <w:pPr>
        <w:pStyle w:val="Heading3"/>
      </w:pPr>
      <w:proofErr w:type="spellStart"/>
      <w:r>
        <w:t>Simulación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3D9F5FAC" w14:textId="77777777" w:rsidR="00FD494E" w:rsidRDefault="00000000" w:rsidP="00B408C5">
      <w:pPr>
        <w:pStyle w:val="Heading4"/>
      </w:pPr>
      <w:r>
        <w:t xml:space="preserve">En la </w:t>
      </w:r>
      <w:proofErr w:type="spellStart"/>
      <w:r>
        <w:t>simulación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NFRC 100 o la AAMA 507, </w:t>
      </w:r>
      <w:proofErr w:type="spellStart"/>
      <w:r>
        <w:t>el</w:t>
      </w:r>
      <w:proofErr w:type="spellEnd"/>
      <w:r>
        <w:t xml:space="preserve"> factor U no </w:t>
      </w:r>
      <w:proofErr w:type="spellStart"/>
      <w:r>
        <w:t>debe</w:t>
      </w:r>
      <w:proofErr w:type="spellEnd"/>
      <w:r>
        <w:t xml:space="preserve"> ser mayor a (____) Btu/(hr·ft</w:t>
      </w:r>
      <w:r>
        <w:rPr>
          <w:vertAlign w:val="superscript"/>
        </w:rPr>
        <w:t>2</w:t>
      </w:r>
      <w:r>
        <w:t xml:space="preserve">·°F)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usa</w:t>
      </w:r>
      <w:proofErr w:type="spellEnd"/>
      <w:r>
        <w:t xml:space="preserve"> un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26262AE5" w14:textId="77777777" w:rsidR="00FD494E" w:rsidRDefault="00000000" w:rsidP="00B408C5">
      <w:pPr>
        <w:pStyle w:val="Heading3"/>
      </w:pPr>
      <w:r>
        <w:t xml:space="preserve">Factor de </w:t>
      </w:r>
      <w:proofErr w:type="spellStart"/>
      <w:r>
        <w:t>resistencia</w:t>
      </w:r>
      <w:proofErr w:type="spellEnd"/>
      <w:r>
        <w:t xml:space="preserve"> a la </w:t>
      </w:r>
      <w:proofErr w:type="spellStart"/>
      <w:r>
        <w:t>condensación</w:t>
      </w:r>
      <w:proofErr w:type="spellEnd"/>
      <w:r>
        <w:t xml:space="preserve"> (Condensation Resistance Factor, CRF) o </w:t>
      </w:r>
      <w:proofErr w:type="spellStart"/>
      <w:r>
        <w:t>índice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 xml:space="preserve"> (Temperature Index, TI):</w:t>
      </w:r>
    </w:p>
    <w:p w14:paraId="21484BC4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resultados</w:t>
      </w:r>
      <w:proofErr w:type="spellEnd"/>
      <w:r>
        <w:t xml:space="preserve"> de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resistencia</w:t>
      </w:r>
      <w:proofErr w:type="spellEnd"/>
      <w:r>
        <w:t xml:space="preserve"> a la </w:t>
      </w:r>
      <w:proofErr w:type="spellStart"/>
      <w:r>
        <w:t>condensación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AAMA 1503 o la CSA A440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 de 1" (25.4 mm) [de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emisividad</w:t>
      </w:r>
      <w:proofErr w:type="spellEnd"/>
      <w:r>
        <w:t xml:space="preserve"> de </w:t>
      </w:r>
      <w:proofErr w:type="spellStart"/>
      <w:r>
        <w:t>capa</w:t>
      </w:r>
      <w:proofErr w:type="spellEnd"/>
      <w:r>
        <w:t xml:space="preserve"> suave de 1/4", </w:t>
      </w:r>
      <w:proofErr w:type="spellStart"/>
      <w:r>
        <w:t>separador</w:t>
      </w:r>
      <w:proofErr w:type="spellEnd"/>
      <w:r>
        <w:t xml:space="preserve"> de </w:t>
      </w:r>
      <w:proofErr w:type="spellStart"/>
      <w:r>
        <w:t>borde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 xml:space="preserve"> de 1/2" y gas </w:t>
      </w:r>
      <w:proofErr w:type="spellStart"/>
      <w:r>
        <w:t>argón</w:t>
      </w:r>
      <w:proofErr w:type="spellEnd"/>
      <w:r>
        <w:t xml:space="preserve"> de relleno, </w:t>
      </w:r>
      <w:proofErr w:type="spellStart"/>
      <w:r>
        <w:t>transparente</w:t>
      </w:r>
      <w:proofErr w:type="spellEnd"/>
      <w:r>
        <w:t xml:space="preserve"> de 1/4”].</w:t>
      </w:r>
    </w:p>
    <w:p w14:paraId="6D8F56FF" w14:textId="77777777" w:rsidR="00FD494E" w:rsidRDefault="00000000" w:rsidP="00B408C5">
      <w:pPr>
        <w:pStyle w:val="Heading4"/>
      </w:pPr>
      <w:r>
        <w:t xml:space="preserve">Si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CRF: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AAMA 1503,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CRF</w:t>
      </w:r>
      <w:r>
        <w:rPr>
          <w:vertAlign w:val="subscript"/>
        </w:rPr>
        <w:t>estructura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CRF</w:t>
      </w:r>
      <w:r>
        <w:rPr>
          <w:vertAlign w:val="subscript"/>
        </w:rPr>
        <w:t>vidrio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menor</w:t>
      </w:r>
      <w:proofErr w:type="spellEnd"/>
      <w:r>
        <w:t xml:space="preserve"> a 75 y 66, </w:t>
      </w:r>
      <w:proofErr w:type="spellStart"/>
      <w:r>
        <w:t>respectivamente</w:t>
      </w:r>
      <w:proofErr w:type="spellEnd"/>
      <w:r>
        <w:t>.</w:t>
      </w:r>
    </w:p>
    <w:p w14:paraId="2F0968B4" w14:textId="77777777" w:rsidR="00FD494E" w:rsidRDefault="00000000" w:rsidP="00B408C5">
      <w:pPr>
        <w:pStyle w:val="Heading4"/>
      </w:pPr>
      <w:r>
        <w:t xml:space="preserve">Si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TI: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norma CSA A440-00,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</w:t>
      </w:r>
      <w:r>
        <w:rPr>
          <w:vertAlign w:val="subscript"/>
        </w:rPr>
        <w:t>estructura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</w:t>
      </w:r>
      <w:r>
        <w:rPr>
          <w:vertAlign w:val="subscript"/>
        </w:rPr>
        <w:t>vidrio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menor</w:t>
      </w:r>
      <w:proofErr w:type="spellEnd"/>
      <w:r>
        <w:t xml:space="preserve"> a 66 y 53, </w:t>
      </w:r>
      <w:proofErr w:type="spellStart"/>
      <w:r>
        <w:t>respectivamente</w:t>
      </w:r>
      <w:proofErr w:type="spellEnd"/>
      <w:r>
        <w:t>.</w:t>
      </w:r>
    </w:p>
    <w:p w14:paraId="170282CE" w14:textId="77777777" w:rsidR="00FD494E" w:rsidRDefault="00000000" w:rsidP="00B408C5">
      <w:pPr>
        <w:pStyle w:val="Heading3"/>
      </w:pPr>
      <w:proofErr w:type="spellStart"/>
      <w:r>
        <w:t>Clase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</w:t>
      </w:r>
      <w:proofErr w:type="spellStart"/>
      <w:r>
        <w:t>sonora</w:t>
      </w:r>
      <w:proofErr w:type="spellEnd"/>
      <w:r>
        <w:t xml:space="preserve"> (STC) y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exterior/interior (OITC):</w:t>
      </w:r>
    </w:p>
    <w:p w14:paraId="5660E244" w14:textId="77777777" w:rsidR="00FD494E" w:rsidRDefault="00000000" w:rsidP="00B408C5">
      <w:pPr>
        <w:pStyle w:val="Heading4"/>
      </w:pPr>
      <w:proofErr w:type="spellStart"/>
      <w:r>
        <w:t>Cuando</w:t>
      </w:r>
      <w:proofErr w:type="spellEnd"/>
      <w:r>
        <w:t xml:space="preserve">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probado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ASTM E90 y ASTM E1425, la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de </w:t>
      </w:r>
      <w:proofErr w:type="spellStart"/>
      <w:r>
        <w:t>sonido</w:t>
      </w:r>
      <w:proofErr w:type="spellEnd"/>
      <w:r>
        <w:t xml:space="preserve"> (STC) y la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exterior/interior (OITC) no </w:t>
      </w:r>
      <w:proofErr w:type="spellStart"/>
      <w:r>
        <w:t>deberán</w:t>
      </w:r>
      <w:proofErr w:type="spellEnd"/>
      <w:r>
        <w:t xml:space="preserve"> ser </w:t>
      </w:r>
      <w:proofErr w:type="spellStart"/>
      <w:r>
        <w:t>inferiores</w:t>
      </w:r>
      <w:proofErr w:type="spellEnd"/>
      <w:r>
        <w:t xml:space="preserve"> a STC 38 o OITC 31 con base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 de 1" (25.4 mm) (3/16", 1/2" </w:t>
      </w:r>
      <w:proofErr w:type="spellStart"/>
      <w:r>
        <w:t>espacio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, 5/16" </w:t>
      </w:r>
      <w:proofErr w:type="spellStart"/>
      <w:r>
        <w:t>laminado</w:t>
      </w:r>
      <w:proofErr w:type="spellEnd"/>
      <w:r>
        <w:t>).</w:t>
      </w:r>
    </w:p>
    <w:p w14:paraId="5DD524D7" w14:textId="77777777" w:rsidR="00FD494E" w:rsidRDefault="00000000" w:rsidP="00B408C5">
      <w:pPr>
        <w:pStyle w:val="Heading3"/>
      </w:pPr>
      <w:proofErr w:type="spellStart"/>
      <w:r>
        <w:t>Acceso</w:t>
      </w:r>
      <w:proofErr w:type="spellEnd"/>
      <w:r>
        <w:t xml:space="preserve"> </w:t>
      </w:r>
      <w:proofErr w:type="spellStart"/>
      <w:r>
        <w:t>forzado</w:t>
      </w:r>
      <w:proofErr w:type="spellEnd"/>
      <w:r>
        <w:t>:</w:t>
      </w:r>
    </w:p>
    <w:p w14:paraId="54F339A6" w14:textId="77777777" w:rsidR="00FD494E" w:rsidRDefault="00000000" w:rsidP="00B408C5">
      <w:pPr>
        <w:pStyle w:val="Heading4"/>
      </w:pPr>
      <w:proofErr w:type="spellStart"/>
      <w:r>
        <w:t>Todas</w:t>
      </w:r>
      <w:proofErr w:type="spellEnd"/>
      <w:r>
        <w:t xml:space="preserve"> las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la norma ASTM F588, </w:t>
      </w:r>
      <w:proofErr w:type="spellStart"/>
      <w:r>
        <w:t>grado</w:t>
      </w:r>
      <w:proofErr w:type="spellEnd"/>
      <w:r>
        <w:t xml:space="preserve"> 10.</w:t>
      </w:r>
    </w:p>
    <w:p w14:paraId="11F78494" w14:textId="77777777" w:rsidR="00FD494E" w:rsidRDefault="00000000" w:rsidP="00B408C5">
      <w:pPr>
        <w:pStyle w:val="Heading3"/>
      </w:pPr>
      <w:proofErr w:type="spellStart"/>
      <w:r>
        <w:t>Prueba</w:t>
      </w:r>
      <w:proofErr w:type="spellEnd"/>
      <w:r>
        <w:t xml:space="preserve"> de barrera </w:t>
      </w:r>
      <w:proofErr w:type="spellStart"/>
      <w:r>
        <w:t>térmica</w:t>
      </w:r>
      <w:proofErr w:type="spellEnd"/>
      <w:r>
        <w:t>:</w:t>
      </w:r>
    </w:p>
    <w:p w14:paraId="5FA5CB20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ruptura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diseñar</w:t>
      </w:r>
      <w:proofErr w:type="spellEnd"/>
      <w:r>
        <w:t xml:space="preserve"> y </w:t>
      </w:r>
      <w:proofErr w:type="spellStart"/>
      <w:r>
        <w:t>examinar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especificaciones</w:t>
      </w:r>
      <w:proofErr w:type="spellEnd"/>
      <w:r>
        <w:t xml:space="preserve"> TIR-A8 y 505 de la AAMA, </w:t>
      </w:r>
      <w:proofErr w:type="spellStart"/>
      <w:r>
        <w:t>respectivamente</w:t>
      </w:r>
      <w:proofErr w:type="spellEnd"/>
      <w:r>
        <w:t>.</w:t>
      </w:r>
    </w:p>
    <w:p w14:paraId="766E6EA7" w14:textId="77777777" w:rsidR="00FD494E" w:rsidRDefault="00000000" w:rsidP="00B408C5">
      <w:pPr>
        <w:pStyle w:val="Heading3"/>
      </w:pPr>
      <w:proofErr w:type="spellStart"/>
      <w:r>
        <w:t>Declaración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 xml:space="preserve"> (Environmental Product Declaration, EPD):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EPD </w:t>
      </w:r>
      <w:proofErr w:type="spellStart"/>
      <w:r>
        <w:t>tipo</w:t>
      </w:r>
      <w:proofErr w:type="spellEnd"/>
      <w:r>
        <w:t xml:space="preserve"> III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proofErr w:type="gramStart"/>
      <w:r>
        <w:t>en</w:t>
      </w:r>
      <w:proofErr w:type="spellEnd"/>
      <w:r>
        <w:t xml:space="preserve"> particular, </w:t>
      </w:r>
      <w:proofErr w:type="spellStart"/>
      <w:r>
        <w:t>creada</w:t>
      </w:r>
      <w:proofErr w:type="spellEnd"/>
      <w:proofErr w:type="gram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 de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0597E951" w14:textId="77777777" w:rsidR="00FD494E" w:rsidRDefault="00000000">
      <w:pPr>
        <w:pStyle w:val="Heading2"/>
      </w:pPr>
      <w:bookmarkStart w:id="6" w:name="UUID79b7f6b4c717618f548e9d61adf3baf5"/>
      <w:bookmarkEnd w:id="5"/>
      <w:r>
        <w:t>Entregables</w:t>
      </w:r>
    </w:p>
    <w:p w14:paraId="2FDE8A97" w14:textId="77777777" w:rsidR="00FD494E" w:rsidRDefault="00000000" w:rsidP="00B408C5">
      <w:pPr>
        <w:pStyle w:val="Heading3"/>
      </w:pPr>
      <w:proofErr w:type="spellStart"/>
      <w:r>
        <w:t>Información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0777853F" w14:textId="77777777" w:rsidR="00FD494E" w:rsidRDefault="00000000" w:rsidP="00B408C5">
      <w:pPr>
        <w:pStyle w:val="Heading4"/>
      </w:pPr>
      <w:r>
        <w:t xml:space="preserve">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, </w:t>
      </w:r>
      <w:proofErr w:type="spellStart"/>
      <w:r>
        <w:t>incluya</w:t>
      </w:r>
      <w:proofErr w:type="spellEnd"/>
      <w:r>
        <w:t>:</w:t>
      </w:r>
    </w:p>
    <w:p w14:paraId="0F3F72D1" w14:textId="77777777" w:rsidR="00FD494E" w:rsidRDefault="00000000" w:rsidP="00B408C5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102486DB" w14:textId="77777777" w:rsidR="00FD494E" w:rsidRDefault="00000000" w:rsidP="00B408C5">
      <w:pPr>
        <w:pStyle w:val="Heading5"/>
      </w:pP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</w:p>
    <w:p w14:paraId="64564B9C" w14:textId="77777777" w:rsidR="00FD494E" w:rsidRDefault="00000000" w:rsidP="00B408C5">
      <w:pPr>
        <w:pStyle w:val="Heading5"/>
      </w:pPr>
      <w:proofErr w:type="spellStart"/>
      <w:r>
        <w:lastRenderedPageBreak/>
        <w:t>Métodos</w:t>
      </w:r>
      <w:proofErr w:type="spellEnd"/>
      <w:r>
        <w:t xml:space="preserve"> de </w:t>
      </w:r>
      <w:proofErr w:type="spellStart"/>
      <w:r>
        <w:t>fabricación</w:t>
      </w:r>
      <w:proofErr w:type="spellEnd"/>
    </w:p>
    <w:p w14:paraId="5D9F8785" w14:textId="77777777" w:rsidR="00FD494E" w:rsidRDefault="00000000" w:rsidP="00B408C5">
      <w:pPr>
        <w:pStyle w:val="Heading5"/>
      </w:pPr>
      <w:proofErr w:type="spellStart"/>
      <w:r>
        <w:t>Dimensiones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y </w:t>
      </w:r>
      <w:proofErr w:type="spellStart"/>
      <w:r>
        <w:t>perfiles</w:t>
      </w:r>
      <w:proofErr w:type="spellEnd"/>
      <w:r>
        <w:t xml:space="preserve"> </w:t>
      </w:r>
      <w:proofErr w:type="spellStart"/>
      <w:r>
        <w:t>individuales</w:t>
      </w:r>
      <w:proofErr w:type="spellEnd"/>
    </w:p>
    <w:p w14:paraId="4C1EF014" w14:textId="77777777" w:rsidR="00FD494E" w:rsidRDefault="00000000" w:rsidP="00B408C5">
      <w:pPr>
        <w:pStyle w:val="Heading5"/>
      </w:pPr>
      <w:proofErr w:type="spellStart"/>
      <w:r>
        <w:t>Accesorios</w:t>
      </w:r>
      <w:proofErr w:type="spellEnd"/>
    </w:p>
    <w:p w14:paraId="59ED0548" w14:textId="77777777" w:rsidR="00FD494E" w:rsidRDefault="00000000" w:rsidP="00B408C5">
      <w:pPr>
        <w:pStyle w:val="Heading5"/>
      </w:pPr>
      <w:proofErr w:type="spellStart"/>
      <w:r>
        <w:t>Acabados</w:t>
      </w:r>
      <w:proofErr w:type="spellEnd"/>
    </w:p>
    <w:p w14:paraId="74F08913" w14:textId="77777777" w:rsidR="00FD494E" w:rsidRDefault="00000000" w:rsidP="00B408C5">
      <w:pPr>
        <w:pStyle w:val="Heading5"/>
      </w:pPr>
      <w:proofErr w:type="spellStart"/>
      <w:r>
        <w:t>Instrucciones</w:t>
      </w:r>
      <w:proofErr w:type="spellEnd"/>
      <w:r>
        <w:t xml:space="preserve"> de </w:t>
      </w:r>
      <w:proofErr w:type="spellStart"/>
      <w:r>
        <w:t>funcionamiento</w:t>
      </w:r>
      <w:proofErr w:type="spellEnd"/>
    </w:p>
    <w:p w14:paraId="4AC789A6" w14:textId="77777777" w:rsidR="00FD494E" w:rsidRDefault="00000000" w:rsidP="00B408C5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505D72AA" w14:textId="6731B960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4BDC3469" w14:textId="79A191C8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59D37D47" w14:textId="77777777" w:rsidR="00FD494E" w:rsidRDefault="00000000" w:rsidP="00B408C5">
      <w:pPr>
        <w:pStyle w:val="Heading5"/>
      </w:pPr>
      <w:proofErr w:type="spellStart"/>
      <w:r>
        <w:t>Documentar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mínimo</w:t>
      </w:r>
      <w:proofErr w:type="spellEnd"/>
      <w:r>
        <w:t xml:space="preserve"> de 50 %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mixto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; y </w:t>
      </w:r>
      <w:proofErr w:type="spellStart"/>
      <w:r>
        <w:t>el</w:t>
      </w:r>
      <w:proofErr w:type="spellEnd"/>
      <w:r>
        <w:t xml:space="preserve"> resto del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primario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de </w:t>
      </w:r>
      <w:proofErr w:type="spellStart"/>
      <w:r>
        <w:t>fundición</w:t>
      </w:r>
      <w:proofErr w:type="spellEnd"/>
      <w:r>
        <w:t xml:space="preserve"> </w:t>
      </w:r>
      <w:proofErr w:type="spellStart"/>
      <w:r>
        <w:t>hidroeléctrica</w:t>
      </w:r>
      <w:proofErr w:type="spellEnd"/>
      <w:r>
        <w:t>.</w:t>
      </w:r>
    </w:p>
    <w:p w14:paraId="217A0488" w14:textId="77777777" w:rsidR="00FD494E" w:rsidRDefault="00000000" w:rsidP="00B408C5">
      <w:pPr>
        <w:pStyle w:val="Heading5"/>
      </w:pPr>
      <w:proofErr w:type="spellStart"/>
      <w:r>
        <w:t>Proporcione</w:t>
      </w:r>
      <w:proofErr w:type="spellEnd"/>
      <w:r>
        <w:t xml:space="preserve"> un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ejemplo</w:t>
      </w:r>
      <w:proofErr w:type="spellEnd"/>
      <w:r>
        <w:t xml:space="preserve"> que </w:t>
      </w:r>
      <w:proofErr w:type="spellStart"/>
      <w:r>
        <w:t>ilustre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que se </w:t>
      </w:r>
      <w:proofErr w:type="spellStart"/>
      <w:r>
        <w:t>proporcionará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envío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>.</w:t>
      </w:r>
    </w:p>
    <w:p w14:paraId="610C92EC" w14:textId="77777777" w:rsidR="00FD494E" w:rsidRDefault="00000000" w:rsidP="00B408C5">
      <w:pPr>
        <w:pStyle w:val="Heading5"/>
      </w:pPr>
      <w:proofErr w:type="spellStart"/>
      <w:r>
        <w:t>Después</w:t>
      </w:r>
      <w:proofErr w:type="spellEnd"/>
      <w:r>
        <w:t xml:space="preserve"> de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enviado</w:t>
      </w:r>
      <w:proofErr w:type="spellEnd"/>
      <w:r>
        <w:t xml:space="preserve">,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:</w:t>
      </w:r>
    </w:p>
    <w:p w14:paraId="3A6D4672" w14:textId="77777777" w:rsidR="00FD494E" w:rsidRDefault="00000000" w:rsidP="00B408C5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0D344DAC" w14:textId="77777777" w:rsidR="00FD494E" w:rsidRDefault="00000000" w:rsidP="00B408C5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valor </w:t>
      </w:r>
      <w:proofErr w:type="spellStart"/>
      <w:r>
        <w:t>relativo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con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valor total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2A947330" w14:textId="77777777" w:rsidR="00FD494E" w:rsidRDefault="00000000" w:rsidP="00B408C5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recuperación</w:t>
      </w:r>
      <w:proofErr w:type="spellEnd"/>
      <w:r>
        <w:t xml:space="preserve"> del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.</w:t>
      </w:r>
    </w:p>
    <w:p w14:paraId="1C13B8A7" w14:textId="77777777" w:rsidR="00FD494E" w:rsidRDefault="00000000" w:rsidP="00B408C5">
      <w:pPr>
        <w:pStyle w:val="Heading6"/>
      </w:pPr>
      <w:proofErr w:type="spellStart"/>
      <w:r>
        <w:t>Indique</w:t>
      </w:r>
      <w:proofErr w:type="spellEnd"/>
      <w:r>
        <w:t xml:space="preserve"> la </w:t>
      </w:r>
      <w:proofErr w:type="spellStart"/>
      <w:r>
        <w:t>ubicación</w:t>
      </w:r>
      <w:proofErr w:type="spellEnd"/>
      <w:r>
        <w:t xml:space="preserve"> de la planta de </w:t>
      </w:r>
      <w:proofErr w:type="spellStart"/>
      <w:r>
        <w:t>fabricación</w:t>
      </w:r>
      <w:proofErr w:type="spellEnd"/>
      <w:r>
        <w:t>.</w:t>
      </w:r>
    </w:p>
    <w:p w14:paraId="3B9FABB2" w14:textId="77777777" w:rsidR="00FD494E" w:rsidRDefault="00000000" w:rsidP="00B408C5">
      <w:pPr>
        <w:pStyle w:val="Heading4"/>
      </w:pPr>
      <w:proofErr w:type="spellStart"/>
      <w:r>
        <w:t>Declaración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 xml:space="preserve"> (Environmental Product Declaration, EPD):</w:t>
      </w:r>
    </w:p>
    <w:p w14:paraId="778A9B03" w14:textId="77777777" w:rsidR="00FD494E" w:rsidRDefault="00000000" w:rsidP="00B408C5">
      <w:pPr>
        <w:pStyle w:val="Heading5"/>
      </w:pPr>
      <w:proofErr w:type="spellStart"/>
      <w:r>
        <w:t>Incluya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EPD </w:t>
      </w:r>
      <w:proofErr w:type="spellStart"/>
      <w:r>
        <w:t>tipo</w:t>
      </w:r>
      <w:proofErr w:type="spellEnd"/>
      <w:r>
        <w:t xml:space="preserve"> III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proofErr w:type="gramStart"/>
      <w:r>
        <w:t>en</w:t>
      </w:r>
      <w:proofErr w:type="spellEnd"/>
      <w:r>
        <w:t xml:space="preserve"> particular, </w:t>
      </w:r>
      <w:proofErr w:type="spellStart"/>
      <w:r>
        <w:t>creada</w:t>
      </w:r>
      <w:proofErr w:type="spellEnd"/>
      <w:proofErr w:type="gram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 de </w:t>
      </w:r>
      <w:proofErr w:type="spellStart"/>
      <w:r>
        <w:t>categoría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1B69A9A5" w14:textId="77777777" w:rsidR="00FD494E" w:rsidRDefault="00000000" w:rsidP="00B408C5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3F9DD39E" w14:textId="77777777" w:rsidR="00FD494E" w:rsidRDefault="00000000" w:rsidP="00B408C5">
      <w:pPr>
        <w:pStyle w:val="Heading4"/>
      </w:pPr>
      <w:r>
        <w:t>Planes</w:t>
      </w:r>
    </w:p>
    <w:p w14:paraId="24CC227A" w14:textId="77777777" w:rsidR="00FD494E" w:rsidRDefault="00000000" w:rsidP="00B408C5">
      <w:pPr>
        <w:pStyle w:val="Heading4"/>
      </w:pPr>
      <w:proofErr w:type="spellStart"/>
      <w:r>
        <w:t>Elevaciones</w:t>
      </w:r>
      <w:proofErr w:type="spellEnd"/>
    </w:p>
    <w:p w14:paraId="46536023" w14:textId="77777777" w:rsidR="00FD494E" w:rsidRDefault="00000000" w:rsidP="00B408C5">
      <w:pPr>
        <w:pStyle w:val="Heading4"/>
      </w:pPr>
      <w:proofErr w:type="spellStart"/>
      <w:r>
        <w:t>Secciones</w:t>
      </w:r>
      <w:proofErr w:type="spellEnd"/>
    </w:p>
    <w:p w14:paraId="079BF2F0" w14:textId="77777777" w:rsidR="00FD494E" w:rsidRDefault="00000000" w:rsidP="00B408C5">
      <w:pPr>
        <w:pStyle w:val="Heading4"/>
      </w:pPr>
      <w:proofErr w:type="spellStart"/>
      <w:r>
        <w:t>Detalles</w:t>
      </w:r>
      <w:proofErr w:type="spellEnd"/>
    </w:p>
    <w:p w14:paraId="04C39AF6" w14:textId="77777777" w:rsidR="00FD494E" w:rsidRDefault="00000000" w:rsidP="00B408C5">
      <w:pPr>
        <w:pStyle w:val="Heading4"/>
      </w:pPr>
      <w:proofErr w:type="spellStart"/>
      <w:r>
        <w:t>Accesorios</w:t>
      </w:r>
      <w:proofErr w:type="spellEnd"/>
    </w:p>
    <w:p w14:paraId="5F1C8491" w14:textId="77777777" w:rsidR="00FD494E" w:rsidRDefault="00000000" w:rsidP="00B408C5">
      <w:pPr>
        <w:pStyle w:val="Heading4"/>
      </w:pPr>
      <w:proofErr w:type="spellStart"/>
      <w:r>
        <w:t>Adjuntos</w:t>
      </w:r>
      <w:proofErr w:type="spellEnd"/>
      <w:r>
        <w:t xml:space="preserve"> a </w:t>
      </w:r>
      <w:proofErr w:type="spellStart"/>
      <w:r>
        <w:t>otro</w:t>
      </w:r>
      <w:proofErr w:type="spellEnd"/>
      <w:r>
        <w:t xml:space="preserve"> compatibles</w:t>
      </w:r>
    </w:p>
    <w:p w14:paraId="6416872A" w14:textId="77777777" w:rsidR="00FD494E" w:rsidRDefault="00000000" w:rsidP="00B408C5">
      <w:pPr>
        <w:pStyle w:val="Heading4"/>
      </w:pP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</w:p>
    <w:p w14:paraId="4F4C43F4" w14:textId="77777777" w:rsidR="00FD494E" w:rsidRDefault="00000000" w:rsidP="00B408C5">
      <w:pPr>
        <w:pStyle w:val="Heading4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instalación</w:t>
      </w:r>
      <w:proofErr w:type="spellEnd"/>
    </w:p>
    <w:p w14:paraId="3BD7BE7C" w14:textId="77777777" w:rsidR="00FD494E" w:rsidRDefault="00000000" w:rsidP="00B408C5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:</w:t>
      </w:r>
    </w:p>
    <w:p w14:paraId="5EB36287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para las </w:t>
      </w:r>
      <w:proofErr w:type="spellStart"/>
      <w:r>
        <w:t>unidades</w:t>
      </w:r>
      <w:proofErr w:type="spellEnd"/>
      <w:r>
        <w:t xml:space="preserve"> con </w:t>
      </w:r>
      <w:proofErr w:type="spellStart"/>
      <w:r>
        <w:t>acabados</w:t>
      </w:r>
      <w:proofErr w:type="spellEnd"/>
      <w:r>
        <w:t xml:space="preserve"> de color </w:t>
      </w:r>
      <w:proofErr w:type="spellStart"/>
      <w:r>
        <w:t>aplicados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>.</w:t>
      </w:r>
    </w:p>
    <w:p w14:paraId="22D7B9D3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de </w:t>
      </w:r>
      <w:proofErr w:type="spellStart"/>
      <w:r>
        <w:t>accesorios</w:t>
      </w:r>
      <w:proofErr w:type="spellEnd"/>
      <w:r>
        <w:t xml:space="preserve"> que </w:t>
      </w:r>
      <w:proofErr w:type="spellStart"/>
      <w:r>
        <w:t>impliquen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colores</w:t>
      </w:r>
      <w:proofErr w:type="spellEnd"/>
      <w:r>
        <w:t>.</w:t>
      </w:r>
    </w:p>
    <w:p w14:paraId="318AF0FE" w14:textId="77777777" w:rsidR="004A2C7E" w:rsidRDefault="004A2C7E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490092E4" w14:textId="75720085" w:rsidR="00FD494E" w:rsidRDefault="00000000" w:rsidP="00B408C5">
      <w:pPr>
        <w:pStyle w:val="Heading3"/>
      </w:pPr>
      <w:proofErr w:type="spellStart"/>
      <w:r>
        <w:lastRenderedPageBreak/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36101A5B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 xml:space="preserve"> para 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>.</w:t>
      </w:r>
    </w:p>
    <w:p w14:paraId="22CFF39F" w14:textId="77777777" w:rsidR="00FD494E" w:rsidRDefault="00000000" w:rsidP="00B408C5">
      <w:pPr>
        <w:pStyle w:val="Heading3"/>
      </w:pPr>
      <w:r>
        <w:t xml:space="preserve">Lista de </w:t>
      </w:r>
      <w:proofErr w:type="spellStart"/>
      <w:r>
        <w:t>productos</w:t>
      </w:r>
      <w:proofErr w:type="spellEnd"/>
      <w:r>
        <w:t>:</w:t>
      </w:r>
    </w:p>
    <w:p w14:paraId="1EC1D715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un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para 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. Use las </w:t>
      </w:r>
      <w:proofErr w:type="spellStart"/>
      <w:r>
        <w:t>mismas</w:t>
      </w:r>
      <w:proofErr w:type="spellEnd"/>
      <w:r>
        <w:t xml:space="preserve"> </w:t>
      </w:r>
      <w:proofErr w:type="spellStart"/>
      <w:r>
        <w:t>designaciones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>.</w:t>
      </w:r>
    </w:p>
    <w:p w14:paraId="0D64FC93" w14:textId="77777777" w:rsidR="00FD494E" w:rsidRDefault="00000000" w:rsidP="00B408C5">
      <w:pPr>
        <w:pStyle w:val="Heading3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763A52DD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, </w:t>
      </w:r>
      <w:proofErr w:type="spellStart"/>
      <w:r>
        <w:t>clase</w:t>
      </w:r>
      <w:proofErr w:type="spellEnd"/>
      <w:r>
        <w:t xml:space="preserve">, </w:t>
      </w:r>
      <w:proofErr w:type="spellStart"/>
      <w:r>
        <w:t>grado</w:t>
      </w:r>
      <w:proofErr w:type="spellEnd"/>
      <w:r>
        <w:t xml:space="preserve"> y </w:t>
      </w:r>
      <w:proofErr w:type="spellStart"/>
      <w:r>
        <w:t>tamaño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. No se </w:t>
      </w:r>
      <w:proofErr w:type="spellStart"/>
      <w:r>
        <w:t>aceptarán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tamaño</w:t>
      </w:r>
      <w:proofErr w:type="spellEnd"/>
      <w:r>
        <w:t>.</w:t>
      </w:r>
    </w:p>
    <w:p w14:paraId="3689E2B8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informes</w:t>
      </w:r>
      <w:proofErr w:type="spellEnd"/>
      <w:r>
        <w:t xml:space="preserve"> de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basarse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 las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integrales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preconstrucción</w:t>
      </w:r>
      <w:proofErr w:type="spellEnd"/>
      <w:r>
        <w:t xml:space="preserve"> </w:t>
      </w:r>
      <w:proofErr w:type="spellStart"/>
      <w:r>
        <w:t>calificada</w:t>
      </w:r>
      <w:proofErr w:type="spellEnd"/>
      <w:r>
        <w:t>.</w:t>
      </w:r>
    </w:p>
    <w:p w14:paraId="62CB7F30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>.</w:t>
      </w:r>
    </w:p>
    <w:p w14:paraId="33DB462E" w14:textId="77777777" w:rsidR="00FD494E" w:rsidRDefault="00000000" w:rsidP="00B408C5">
      <w:pPr>
        <w:pStyle w:val="Heading3"/>
      </w:pPr>
      <w:proofErr w:type="spellStart"/>
      <w:r>
        <w:t>Documentación</w:t>
      </w:r>
      <w:proofErr w:type="spellEnd"/>
      <w:r>
        <w:t xml:space="preserve"> de </w:t>
      </w:r>
      <w:proofErr w:type="spellStart"/>
      <w:r>
        <w:t>sustentabilidad</w:t>
      </w:r>
      <w:proofErr w:type="spellEnd"/>
      <w:r>
        <w:t xml:space="preserve"> de la </w:t>
      </w:r>
      <w:proofErr w:type="spellStart"/>
      <w:r>
        <w:t>cadena</w:t>
      </w:r>
      <w:proofErr w:type="spellEnd"/>
      <w:r>
        <w:t xml:space="preserve"> de </w:t>
      </w:r>
      <w:proofErr w:type="spellStart"/>
      <w:r>
        <w:t>suministro</w:t>
      </w:r>
      <w:proofErr w:type="spellEnd"/>
      <w:r>
        <w:t>:</w:t>
      </w:r>
    </w:p>
    <w:p w14:paraId="7E202235" w14:textId="77777777" w:rsidR="00FD494E" w:rsidRDefault="00000000" w:rsidP="00B408C5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EcoVadis</w:t>
      </w:r>
      <w:proofErr w:type="spellEnd"/>
      <w:r>
        <w:t xml:space="preserve"> o </w:t>
      </w:r>
      <w:proofErr w:type="spellStart"/>
      <w:r>
        <w:t>equivalente</w:t>
      </w:r>
      <w:proofErr w:type="spellEnd"/>
      <w:r>
        <w:t>.</w:t>
      </w:r>
    </w:p>
    <w:p w14:paraId="31CD40BE" w14:textId="77777777" w:rsidR="00FD494E" w:rsidRDefault="00000000" w:rsidP="00B408C5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 para </w:t>
      </w:r>
      <w:proofErr w:type="spellStart"/>
      <w:r>
        <w:t>prevención</w:t>
      </w:r>
      <w:proofErr w:type="spellEnd"/>
      <w:r>
        <w:t xml:space="preserve"> de la </w:t>
      </w:r>
      <w:proofErr w:type="spellStart"/>
      <w:r>
        <w:t>esclavitud</w:t>
      </w:r>
      <w:proofErr w:type="spellEnd"/>
      <w:r>
        <w:t xml:space="preserve"> </w:t>
      </w:r>
      <w:proofErr w:type="spellStart"/>
      <w:r>
        <w:t>moderna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forzoso</w:t>
      </w:r>
      <w:proofErr w:type="spellEnd"/>
      <w:r>
        <w:t xml:space="preserve">, la </w:t>
      </w:r>
      <w:proofErr w:type="spellStart"/>
      <w:r>
        <w:t>trata</w:t>
      </w:r>
      <w:proofErr w:type="spellEnd"/>
      <w:r>
        <w:t xml:space="preserve"> de personas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explotación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cadena</w:t>
      </w:r>
      <w:proofErr w:type="spellEnd"/>
      <w:r>
        <w:t xml:space="preserve"> de </w:t>
      </w:r>
      <w:proofErr w:type="spellStart"/>
      <w:r>
        <w:t>suministro</w:t>
      </w:r>
      <w:proofErr w:type="spellEnd"/>
      <w:r>
        <w:t>.</w:t>
      </w:r>
    </w:p>
    <w:p w14:paraId="2A398BAC" w14:textId="77777777" w:rsidR="00FD494E" w:rsidRDefault="00000000">
      <w:pPr>
        <w:pStyle w:val="Heading2"/>
      </w:pPr>
      <w:bookmarkStart w:id="7" w:name="UUID4799a4cbce7cde47b340222a18dc3a71"/>
      <w:bookmarkEnd w:id="6"/>
      <w:r>
        <w:t>Control de calidad</w:t>
      </w:r>
    </w:p>
    <w:p w14:paraId="7CB0065E" w14:textId="77777777" w:rsidR="00FD494E" w:rsidRDefault="00000000" w:rsidP="00B408C5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instalador</w:t>
      </w:r>
      <w:proofErr w:type="spellEnd"/>
      <w:r>
        <w:t>:</w:t>
      </w:r>
    </w:p>
    <w:p w14:paraId="07F14FE5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instalado</w:t>
      </w:r>
      <w:proofErr w:type="spellEnd"/>
      <w:r>
        <w:t xml:space="preserve"> con </w:t>
      </w:r>
      <w:proofErr w:type="spellStart"/>
      <w:r>
        <w:t>éxito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o </w:t>
      </w:r>
      <w:proofErr w:type="spellStart"/>
      <w:r>
        <w:t>similares</w:t>
      </w:r>
      <w:proofErr w:type="spellEnd"/>
      <w:r>
        <w:t xml:space="preserve"> que se </w:t>
      </w:r>
      <w:proofErr w:type="spellStart"/>
      <w:r>
        <w:t>requieren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tamaño</w:t>
      </w:r>
      <w:proofErr w:type="spellEnd"/>
      <w:r>
        <w:t xml:space="preserve"> y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>.</w:t>
      </w:r>
    </w:p>
    <w:p w14:paraId="4F92AE86" w14:textId="77777777" w:rsidR="00FD494E" w:rsidRDefault="00000000" w:rsidP="00B408C5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493E3C92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fabricar</w:t>
      </w:r>
      <w:proofErr w:type="spellEnd"/>
      <w:r>
        <w:t xml:space="preserve">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que </w:t>
      </w:r>
      <w:proofErr w:type="spellStart"/>
      <w:r>
        <w:t>cumplan</w:t>
      </w:r>
      <w:proofErr w:type="spellEnd"/>
      <w:r>
        <w:t xml:space="preserve"> o </w:t>
      </w:r>
      <w:proofErr w:type="spellStart"/>
      <w:r>
        <w:t>superen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>.</w:t>
      </w:r>
    </w:p>
    <w:p w14:paraId="73A68A79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documentar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inclusión</w:t>
      </w:r>
      <w:proofErr w:type="spellEnd"/>
      <w:r>
        <w:t xml:space="preserve"> de </w:t>
      </w:r>
      <w:proofErr w:type="spellStart"/>
      <w:r>
        <w:t>informes</w:t>
      </w:r>
      <w:proofErr w:type="spellEnd"/>
      <w:r>
        <w:t xml:space="preserve"> y </w:t>
      </w:r>
      <w:proofErr w:type="spellStart"/>
      <w:r>
        <w:t>cálculos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>.</w:t>
      </w:r>
    </w:p>
    <w:p w14:paraId="571B3134" w14:textId="77777777" w:rsidR="00FD494E" w:rsidRDefault="00000000" w:rsidP="00B408C5">
      <w:pPr>
        <w:pStyle w:val="Heading3"/>
      </w:pPr>
      <w:proofErr w:type="spellStart"/>
      <w:r>
        <w:t>Límites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proveedores</w:t>
      </w:r>
      <w:proofErr w:type="spellEnd"/>
      <w:r>
        <w:t>:</w:t>
      </w:r>
    </w:p>
    <w:p w14:paraId="493B6B6F" w14:textId="77777777" w:rsidR="00FD494E" w:rsidRDefault="00000000" w:rsidP="00B408C5">
      <w:pPr>
        <w:pStyle w:val="Heading4"/>
      </w:pPr>
      <w:r>
        <w:t xml:space="preserve">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sola </w:t>
      </w:r>
      <w:proofErr w:type="spellStart"/>
      <w:r>
        <w:t>fuente</w:t>
      </w:r>
      <w:proofErr w:type="spellEnd"/>
      <w:r>
        <w:t xml:space="preserve"> y de un solo </w:t>
      </w:r>
      <w:proofErr w:type="spellStart"/>
      <w:r>
        <w:t>fabricante</w:t>
      </w:r>
      <w:proofErr w:type="spellEnd"/>
      <w:r>
        <w:t>.</w:t>
      </w:r>
    </w:p>
    <w:p w14:paraId="07956F79" w14:textId="77777777" w:rsidR="00FD494E" w:rsidRDefault="00000000" w:rsidP="00B408C5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0AE228E3" w14:textId="77777777" w:rsidR="00FD494E" w:rsidRDefault="00000000" w:rsidP="00B408C5">
      <w:pPr>
        <w:pStyle w:val="Heading4"/>
      </w:pPr>
      <w:r>
        <w:t xml:space="preserve">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se </w:t>
      </w:r>
      <w:proofErr w:type="spellStart"/>
      <w:r>
        <w:t>señalan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tamaños</w:t>
      </w:r>
      <w:proofErr w:type="spellEnd"/>
      <w:r>
        <w:t xml:space="preserve">, </w:t>
      </w:r>
      <w:proofErr w:type="spellStart"/>
      <w:r>
        <w:t>perfiles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dimensionales</w:t>
      </w:r>
      <w:proofErr w:type="spellEnd"/>
      <w:r>
        <w:t xml:space="preserve"> de 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y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. </w:t>
      </w:r>
      <w:proofErr w:type="spellStart"/>
      <w:r>
        <w:t>Consulte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” de la División 01. No </w:t>
      </w:r>
      <w:proofErr w:type="spellStart"/>
      <w:r>
        <w:t>modifique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tamaños</w:t>
      </w:r>
      <w:proofErr w:type="spellEnd"/>
      <w:r>
        <w:t xml:space="preserve"> y </w:t>
      </w:r>
      <w:proofErr w:type="spellStart"/>
      <w:r>
        <w:t>dimensiones</w:t>
      </w:r>
      <w:proofErr w:type="spellEnd"/>
      <w:r>
        <w:t>.</w:t>
      </w:r>
    </w:p>
    <w:p w14:paraId="21473B39" w14:textId="77777777" w:rsidR="00FD494E" w:rsidRDefault="00000000" w:rsidP="00B408C5">
      <w:pPr>
        <w:pStyle w:val="Heading4"/>
      </w:pPr>
      <w:r>
        <w:t xml:space="preserve">No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estéticos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, que solo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arquitecto</w:t>
      </w:r>
      <w:proofErr w:type="spellEnd"/>
      <w:r>
        <w:t xml:space="preserve">, salvo con la </w:t>
      </w:r>
      <w:proofErr w:type="spellStart"/>
      <w:r>
        <w:t>aprobación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. Si se </w:t>
      </w:r>
      <w:proofErr w:type="spellStart"/>
      <w:r>
        <w:t>proponen</w:t>
      </w:r>
      <w:proofErr w:type="spellEnd"/>
      <w:r>
        <w:t xml:space="preserve"> </w:t>
      </w:r>
      <w:proofErr w:type="spellStart"/>
      <w:r>
        <w:t>modificaciones</w:t>
      </w:r>
      <w:proofErr w:type="spellEnd"/>
      <w:r>
        <w:t xml:space="preserve">,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para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arquitecto</w:t>
      </w:r>
      <w:proofErr w:type="spellEnd"/>
      <w:r>
        <w:t xml:space="preserve"> la revise.</w:t>
      </w:r>
    </w:p>
    <w:p w14:paraId="1350AAB2" w14:textId="77777777" w:rsidR="004A2C7E" w:rsidRDefault="004A2C7E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44B7BA5F" w14:textId="3A4C11B9" w:rsidR="00FD494E" w:rsidRDefault="00000000" w:rsidP="00B408C5">
      <w:pPr>
        <w:pStyle w:val="Heading3"/>
      </w:pPr>
      <w:proofErr w:type="spellStart"/>
      <w:r>
        <w:lastRenderedPageBreak/>
        <w:t>Maquetas</w:t>
      </w:r>
      <w:proofErr w:type="spellEnd"/>
      <w:r>
        <w:t>:</w:t>
      </w:r>
    </w:p>
    <w:p w14:paraId="57759EFC" w14:textId="77777777" w:rsidR="00FD494E" w:rsidRDefault="00000000" w:rsidP="00B408C5">
      <w:pPr>
        <w:pStyle w:val="Heading4"/>
      </w:pPr>
      <w:proofErr w:type="spellStart"/>
      <w:r>
        <w:t>Maquetas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para </w:t>
      </w:r>
      <w:proofErr w:type="spellStart"/>
      <w:r>
        <w:t>verificar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que se </w:t>
      </w:r>
      <w:proofErr w:type="spellStart"/>
      <w:r>
        <w:t>tomen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entregables</w:t>
      </w:r>
      <w:proofErr w:type="spellEnd"/>
      <w:r>
        <w:t xml:space="preserve"> de </w:t>
      </w:r>
      <w:proofErr w:type="spellStart"/>
      <w:r>
        <w:t>muestra</w:t>
      </w:r>
      <w:proofErr w:type="spellEnd"/>
      <w:r>
        <w:t xml:space="preserve">, </w:t>
      </w:r>
      <w:proofErr w:type="spellStart"/>
      <w:r>
        <w:t>demostrar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estéticos</w:t>
      </w:r>
      <w:proofErr w:type="spellEnd"/>
      <w:r>
        <w:t xml:space="preserve"> y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estándares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ejecución</w:t>
      </w:r>
      <w:proofErr w:type="spellEnd"/>
      <w:r>
        <w:t>.</w:t>
      </w:r>
    </w:p>
    <w:p w14:paraId="56610688" w14:textId="77777777" w:rsidR="00FD494E" w:rsidRDefault="00000000" w:rsidP="00B408C5">
      <w:pPr>
        <w:pStyle w:val="Heading4"/>
      </w:pPr>
      <w:proofErr w:type="spellStart"/>
      <w:r>
        <w:t>Maquetas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señalados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>.</w:t>
      </w:r>
    </w:p>
    <w:p w14:paraId="63447934" w14:textId="77777777" w:rsidR="00FD494E" w:rsidRDefault="00000000" w:rsidP="00B408C5">
      <w:pPr>
        <w:pStyle w:val="Heading3"/>
      </w:pPr>
      <w:proofErr w:type="spellStart"/>
      <w:r>
        <w:t>Conferencia</w:t>
      </w:r>
      <w:proofErr w:type="spellEnd"/>
      <w:r>
        <w:t xml:space="preserve"> previa a la </w:t>
      </w:r>
      <w:proofErr w:type="spellStart"/>
      <w:r>
        <w:t>instalación</w:t>
      </w:r>
      <w:proofErr w:type="spellEnd"/>
      <w:r>
        <w:t>:</w:t>
      </w:r>
    </w:p>
    <w:p w14:paraId="54EAAC03" w14:textId="77777777" w:rsidR="00FD494E" w:rsidRDefault="00000000" w:rsidP="00B408C5">
      <w:pPr>
        <w:pStyle w:val="Heading4"/>
      </w:pPr>
      <w:proofErr w:type="spellStart"/>
      <w:r>
        <w:t>Realice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conferencia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obra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de “</w:t>
      </w:r>
      <w:proofErr w:type="spellStart"/>
      <w:r>
        <w:t>Gestión</w:t>
      </w:r>
      <w:proofErr w:type="spellEnd"/>
      <w:r>
        <w:t xml:space="preserve"> y </w:t>
      </w:r>
      <w:proofErr w:type="spellStart"/>
      <w:r>
        <w:t>coordinación</w:t>
      </w:r>
      <w:proofErr w:type="spellEnd"/>
      <w:r>
        <w:t xml:space="preserve"> del </w:t>
      </w:r>
      <w:proofErr w:type="spellStart"/>
      <w:proofErr w:type="gramStart"/>
      <w:r>
        <w:t>proyecto</w:t>
      </w:r>
      <w:proofErr w:type="spellEnd"/>
      <w:r>
        <w:t>“ de</w:t>
      </w:r>
      <w:proofErr w:type="gramEnd"/>
      <w:r>
        <w:t xml:space="preserve"> la División 01.</w:t>
      </w:r>
    </w:p>
    <w:p w14:paraId="49D5CD0D" w14:textId="77777777" w:rsidR="00FD494E" w:rsidRDefault="00000000">
      <w:pPr>
        <w:pStyle w:val="Heading2"/>
      </w:pPr>
      <w:bookmarkStart w:id="8" w:name="UUID4240b2f7f1d593cdbbdc7ad0a82316d3"/>
      <w:bookmarkEnd w:id="7"/>
      <w:r>
        <w:t>Condiciones del proyecto</w:t>
      </w:r>
    </w:p>
    <w:p w14:paraId="2A283D06" w14:textId="77777777" w:rsidR="00FD494E" w:rsidRDefault="00000000" w:rsidP="00B408C5">
      <w:pPr>
        <w:pStyle w:val="Heading3"/>
      </w:pPr>
      <w:proofErr w:type="spellStart"/>
      <w:r>
        <w:t>Mediciones</w:t>
      </w:r>
      <w:proofErr w:type="spellEnd"/>
      <w:r>
        <w:t xml:space="preserve"> de campo:</w:t>
      </w:r>
    </w:p>
    <w:p w14:paraId="64B9C5BA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las </w:t>
      </w:r>
      <w:proofErr w:type="spellStart"/>
      <w:r>
        <w:t>aperturas</w:t>
      </w:r>
      <w:proofErr w:type="spellEnd"/>
      <w:r>
        <w:t xml:space="preserve"> de 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con </w:t>
      </w:r>
      <w:proofErr w:type="spellStart"/>
      <w:r>
        <w:t>mediciones</w:t>
      </w:r>
      <w:proofErr w:type="spellEnd"/>
      <w:r>
        <w:t xml:space="preserve"> de campo antes de la </w:t>
      </w:r>
      <w:proofErr w:type="spellStart"/>
      <w:r>
        <w:t>fabricación</w:t>
      </w:r>
      <w:proofErr w:type="spellEnd"/>
      <w:r>
        <w:t>.</w:t>
      </w:r>
    </w:p>
    <w:p w14:paraId="45E35367" w14:textId="77777777" w:rsidR="00FD494E" w:rsidRDefault="00000000" w:rsidP="00B408C5">
      <w:pPr>
        <w:pStyle w:val="Heading4"/>
      </w:pPr>
      <w:proofErr w:type="spellStart"/>
      <w:r>
        <w:t>Indique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de taller.</w:t>
      </w:r>
    </w:p>
    <w:p w14:paraId="3D03604C" w14:textId="77777777" w:rsidR="00FD494E" w:rsidRDefault="00000000">
      <w:pPr>
        <w:pStyle w:val="Heading2"/>
      </w:pPr>
      <w:bookmarkStart w:id="9" w:name="UUIDb6cd157ed4e857da5dd27254e084617c"/>
      <w:bookmarkEnd w:id="8"/>
      <w:r>
        <w:t>Garantía</w:t>
      </w:r>
    </w:p>
    <w:p w14:paraId="45922132" w14:textId="77777777" w:rsidR="00FD494E" w:rsidRDefault="00000000" w:rsidP="00B408C5">
      <w:pPr>
        <w:pStyle w:val="Heading3"/>
      </w:pPr>
      <w:proofErr w:type="spellStart"/>
      <w:r>
        <w:t>Presente</w:t>
      </w:r>
      <w:proofErr w:type="spellEnd"/>
      <w:r>
        <w:t xml:space="preserve"> la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para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la </w:t>
      </w:r>
      <w:proofErr w:type="spellStart"/>
      <w:r>
        <w:t>apruebe</w:t>
      </w:r>
      <w:proofErr w:type="spellEnd"/>
      <w:r>
        <w:t>.</w:t>
      </w:r>
    </w:p>
    <w:p w14:paraId="12104FFC" w14:textId="77777777" w:rsidR="00FD494E" w:rsidRDefault="00000000" w:rsidP="00B408C5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16D941B4" w14:textId="77777777" w:rsidR="00FD494E" w:rsidRDefault="00000000" w:rsidP="00B408C5">
      <w:pPr>
        <w:pStyle w:val="Heading4"/>
      </w:pPr>
      <w:proofErr w:type="spellStart"/>
      <w:r>
        <w:t>Ventanas</w:t>
      </w:r>
      <w:proofErr w:type="spellEnd"/>
      <w:r>
        <w:t xml:space="preserve">: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dos </w:t>
      </w:r>
      <w:proofErr w:type="spellStart"/>
      <w:r>
        <w:t>años</w:t>
      </w:r>
      <w:proofErr w:type="spellEnd"/>
      <w:r>
        <w:t xml:space="preserve"> contra </w:t>
      </w:r>
      <w:proofErr w:type="spellStart"/>
      <w:r>
        <w:t>defectos</w:t>
      </w:r>
      <w:proofErr w:type="spellEnd"/>
      <w:r>
        <w:t xml:space="preserve"> de material o mano de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normal.</w:t>
      </w:r>
    </w:p>
    <w:p w14:paraId="27BA50FD" w14:textId="77777777" w:rsidR="00FD494E" w:rsidRDefault="00000000" w:rsidP="00B408C5">
      <w:pPr>
        <w:pStyle w:val="Heading4"/>
      </w:pPr>
      <w:proofErr w:type="spellStart"/>
      <w:r>
        <w:t>Unidades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aislante</w:t>
      </w:r>
      <w:proofErr w:type="spellEnd"/>
      <w:r>
        <w:t xml:space="preserve">: </w:t>
      </w:r>
      <w:proofErr w:type="spellStart"/>
      <w:r>
        <w:t>Garantía</w:t>
      </w:r>
      <w:proofErr w:type="spellEnd"/>
      <w:r>
        <w:t xml:space="preserve"> del </w:t>
      </w:r>
      <w:proofErr w:type="spellStart"/>
      <w:r>
        <w:t>sello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contra la </w:t>
      </w:r>
      <w:proofErr w:type="spellStart"/>
      <w:r>
        <w:t>obstrucción</w:t>
      </w:r>
      <w:proofErr w:type="spellEnd"/>
      <w:r>
        <w:t xml:space="preserve"> visual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formación</w:t>
      </w:r>
      <w:proofErr w:type="spellEnd"/>
      <w:r>
        <w:t xml:space="preserve"> de </w:t>
      </w:r>
      <w:proofErr w:type="spellStart"/>
      <w:r>
        <w:t>película</w:t>
      </w:r>
      <w:proofErr w:type="spellEnd"/>
      <w:r>
        <w:t xml:space="preserve"> o </w:t>
      </w:r>
      <w:proofErr w:type="spellStart"/>
      <w:r>
        <w:t>acumulación</w:t>
      </w:r>
      <w:proofErr w:type="spellEnd"/>
      <w:r>
        <w:t xml:space="preserve"> de </w:t>
      </w:r>
      <w:proofErr w:type="spellStart"/>
      <w:r>
        <w:t>humedad</w:t>
      </w:r>
      <w:proofErr w:type="spellEnd"/>
      <w:r>
        <w:t xml:space="preserve"> entre las superficies </w:t>
      </w:r>
      <w:proofErr w:type="spellStart"/>
      <w:r>
        <w:t>internas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 xml:space="preserve">, </w:t>
      </w:r>
      <w:proofErr w:type="spellStart"/>
      <w:r>
        <w:t>excluyendo</w:t>
      </w:r>
      <w:proofErr w:type="spellEnd"/>
      <w:r>
        <w:t xml:space="preserve"> la </w:t>
      </w:r>
      <w:proofErr w:type="spellStart"/>
      <w:r>
        <w:t>causada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rotura</w:t>
      </w:r>
      <w:proofErr w:type="spellEnd"/>
      <w:r>
        <w:t xml:space="preserve"> o </w:t>
      </w:r>
      <w:proofErr w:type="spellStart"/>
      <w:r>
        <w:t>daño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6E64BDCA" w14:textId="466293CD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Póngase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Kawneer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29D1E033" w14:textId="77777777" w:rsidR="00FD494E" w:rsidRDefault="00000000">
      <w:pPr>
        <w:pStyle w:val="Heading1"/>
      </w:pPr>
      <w:bookmarkStart w:id="10" w:name="UUIDa3711c8c841017c96e0a336b2a97a601"/>
      <w:bookmarkEnd w:id="1"/>
      <w:bookmarkEnd w:id="9"/>
      <w:r>
        <w:t>PRODUCTOS</w:t>
      </w:r>
    </w:p>
    <w:p w14:paraId="7392DB11" w14:textId="77777777" w:rsidR="00FD494E" w:rsidRDefault="00000000">
      <w:pPr>
        <w:pStyle w:val="Heading2"/>
      </w:pPr>
      <w:bookmarkStart w:id="11" w:name="UUID31a73a7d1a5de2c70a415bf9bd47600b"/>
      <w:r>
        <w:t>Fabricantes</w:t>
      </w:r>
    </w:p>
    <w:p w14:paraId="63EB1382" w14:textId="77777777" w:rsidR="00FD494E" w:rsidRDefault="00000000" w:rsidP="00B408C5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4C5857A4" w14:textId="77777777" w:rsidR="00FD494E" w:rsidRDefault="00000000" w:rsidP="00B408C5">
      <w:pPr>
        <w:pStyle w:val="Heading4"/>
      </w:pPr>
      <w:r>
        <w:t>Kawneer Company Inc.</w:t>
      </w:r>
    </w:p>
    <w:p w14:paraId="7426FA41" w14:textId="77777777" w:rsidR="00FD494E" w:rsidRDefault="00000000" w:rsidP="00B408C5">
      <w:pPr>
        <w:pStyle w:val="Heading5"/>
      </w:pPr>
      <w:proofErr w:type="spellStart"/>
      <w:r>
        <w:t>OptiQ</w:t>
      </w:r>
      <w:proofErr w:type="spellEnd"/>
      <w:r>
        <w:t xml:space="preserve">® Ventana de la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fija</w:t>
      </w:r>
      <w:proofErr w:type="spellEnd"/>
      <w:r>
        <w:t>/</w:t>
      </w:r>
      <w:proofErr w:type="spellStart"/>
      <w:r>
        <w:t>proyectante</w:t>
      </w:r>
      <w:proofErr w:type="spellEnd"/>
      <w:r>
        <w:t xml:space="preserve"> con </w:t>
      </w:r>
      <w:proofErr w:type="spellStart"/>
      <w:r>
        <w:t>configuración</w:t>
      </w:r>
      <w:proofErr w:type="spellEnd"/>
      <w:r>
        <w:t xml:space="preserve"> de </w:t>
      </w:r>
      <w:proofErr w:type="spellStart"/>
      <w:r>
        <w:t>desplazamiento</w:t>
      </w:r>
      <w:proofErr w:type="spellEnd"/>
      <w:r>
        <w:t>:</w:t>
      </w:r>
    </w:p>
    <w:p w14:paraId="165B7AFD" w14:textId="77777777" w:rsidR="00FD494E" w:rsidRDefault="00000000" w:rsidP="00B408C5">
      <w:pPr>
        <w:pStyle w:val="Heading6"/>
      </w:pPr>
      <w:proofErr w:type="spellStart"/>
      <w:r>
        <w:t>Profundidad</w:t>
      </w:r>
      <w:proofErr w:type="spellEnd"/>
      <w:r>
        <w:t xml:space="preserve"> de la </w:t>
      </w:r>
      <w:proofErr w:type="spellStart"/>
      <w:r>
        <w:t>estructura</w:t>
      </w:r>
      <w:proofErr w:type="spellEnd"/>
      <w:r>
        <w:t xml:space="preserve"> de 4-5/8” (117.5 mm)</w:t>
      </w:r>
    </w:p>
    <w:p w14:paraId="4E89FAA0" w14:textId="77777777" w:rsidR="00FD494E" w:rsidRDefault="00000000" w:rsidP="00B408C5">
      <w:pPr>
        <w:pStyle w:val="Heading6"/>
      </w:pPr>
      <w:r>
        <w:t>AW-PG65-AP</w:t>
      </w:r>
    </w:p>
    <w:p w14:paraId="1E60A73D" w14:textId="77777777" w:rsidR="00FD494E" w:rsidRDefault="00000000" w:rsidP="00B408C5">
      <w:pPr>
        <w:pStyle w:val="Heading3"/>
      </w:pPr>
      <w:proofErr w:type="spellStart"/>
      <w:r>
        <w:t>Sujeto</w:t>
      </w:r>
      <w:proofErr w:type="spellEnd"/>
      <w:r>
        <w:t xml:space="preserve"> al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,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un </w:t>
      </w:r>
      <w:proofErr w:type="spellStart"/>
      <w:r>
        <w:t>producto</w:t>
      </w:r>
      <w:proofErr w:type="spellEnd"/>
      <w:r>
        <w:t xml:space="preserve"> similar con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14:paraId="03343EF4" w14:textId="4ECCF9E9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proofErr w:type="spellStart"/>
      <w:r>
        <w:t>Suministre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aprobadas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.</w:t>
      </w:r>
    </w:p>
    <w:p w14:paraId="065FC506" w14:textId="77777777" w:rsidR="00FD494E" w:rsidRDefault="00000000" w:rsidP="00B408C5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23163B5E" w14:textId="77777777" w:rsidR="00FD494E" w:rsidRDefault="00000000" w:rsidP="00B408C5">
      <w:pPr>
        <w:pStyle w:val="Heading4"/>
      </w:pPr>
      <w:r>
        <w:t>Serie: (__________)</w:t>
      </w:r>
    </w:p>
    <w:p w14:paraId="5E944F75" w14:textId="77777777" w:rsidR="004A2C7E" w:rsidRDefault="004A2C7E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26F05ADC" w14:textId="18B122E4" w:rsidR="00FD494E" w:rsidRDefault="00000000" w:rsidP="00B408C5">
      <w:pPr>
        <w:pStyle w:val="Heading4"/>
      </w:pPr>
      <w:proofErr w:type="spellStart"/>
      <w:r>
        <w:lastRenderedPageBreak/>
        <w:t>Dimensión</w:t>
      </w:r>
      <w:proofErr w:type="spellEnd"/>
      <w:r>
        <w:t xml:space="preserve"> de </w:t>
      </w:r>
      <w:proofErr w:type="spellStart"/>
      <w:r>
        <w:t>perfiles</w:t>
      </w:r>
      <w:proofErr w:type="spellEnd"/>
      <w:r>
        <w:t>: (__________)</w:t>
      </w:r>
    </w:p>
    <w:p w14:paraId="6DDA6CB8" w14:textId="77777777" w:rsidR="00FD494E" w:rsidRDefault="00000000" w:rsidP="00B408C5">
      <w:pPr>
        <w:pStyle w:val="Heading4"/>
      </w:pPr>
      <w:r>
        <w:t xml:space="preserve">Grado de </w:t>
      </w:r>
      <w:proofErr w:type="spellStart"/>
      <w:r>
        <w:t>desempeño</w:t>
      </w:r>
      <w:proofErr w:type="spellEnd"/>
      <w:r>
        <w:t>: (__________)</w:t>
      </w:r>
    </w:p>
    <w:p w14:paraId="6F89B947" w14:textId="77777777" w:rsidR="00FD494E" w:rsidRDefault="00000000" w:rsidP="00B408C5">
      <w:pPr>
        <w:pStyle w:val="Heading3"/>
      </w:pPr>
      <w:proofErr w:type="spellStart"/>
      <w:r>
        <w:t>Sustituciones</w:t>
      </w:r>
      <w:proofErr w:type="spellEnd"/>
      <w:r>
        <w:t>:</w:t>
      </w:r>
    </w:p>
    <w:p w14:paraId="1195C6B7" w14:textId="77777777" w:rsidR="00FD494E" w:rsidRDefault="00000000" w:rsidP="00B408C5">
      <w:pPr>
        <w:pStyle w:val="Heading4"/>
      </w:pPr>
      <w:proofErr w:type="spellStart"/>
      <w:r>
        <w:t>Consulte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Sustituciones</w:t>
      </w:r>
      <w:proofErr w:type="spellEnd"/>
      <w:r>
        <w:t xml:space="preserve">" de la </w:t>
      </w:r>
      <w:proofErr w:type="spellStart"/>
      <w:r>
        <w:t>división</w:t>
      </w:r>
      <w:proofErr w:type="spellEnd"/>
      <w:r>
        <w:t xml:space="preserve"> 01 para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y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presentación</w:t>
      </w:r>
      <w:proofErr w:type="spellEnd"/>
      <w:r>
        <w:t>.</w:t>
      </w:r>
    </w:p>
    <w:p w14:paraId="39F51FF1" w14:textId="77777777" w:rsidR="00FD494E" w:rsidRDefault="00000000" w:rsidP="00B408C5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):</w:t>
      </w:r>
    </w:p>
    <w:p w14:paraId="0BD722A4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las solicitudes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(10) días antes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.</w:t>
      </w:r>
    </w:p>
    <w:p w14:paraId="5758A8FF" w14:textId="77777777" w:rsidR="00FD494E" w:rsidRDefault="00000000" w:rsidP="00B408C5">
      <w:pPr>
        <w:pStyle w:val="Heading4"/>
      </w:pPr>
      <w:proofErr w:type="spellStart"/>
      <w:r>
        <w:t>Sustituciones</w:t>
      </w:r>
      <w:proofErr w:type="spellEnd"/>
      <w:r>
        <w:t xml:space="preserve"> posteriores al </w:t>
      </w:r>
      <w:proofErr w:type="spellStart"/>
      <w:r>
        <w:t>contrato</w:t>
      </w:r>
      <w:proofErr w:type="spellEnd"/>
      <w:r>
        <w:t xml:space="preserve"> (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>):</w:t>
      </w:r>
    </w:p>
    <w:p w14:paraId="7F581A0C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solicitudes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retrasos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instalación</w:t>
      </w:r>
      <w:proofErr w:type="spellEnd"/>
      <w:r>
        <w:t xml:space="preserve"> y la </w:t>
      </w:r>
      <w:proofErr w:type="spellStart"/>
      <w:r>
        <w:t>construcción</w:t>
      </w:r>
      <w:proofErr w:type="spellEnd"/>
      <w:r>
        <w:t>.</w:t>
      </w:r>
    </w:p>
    <w:p w14:paraId="71EC2F46" w14:textId="77777777" w:rsidR="00FD494E" w:rsidRDefault="00000000" w:rsidP="00B408C5">
      <w:pPr>
        <w:pStyle w:val="Heading4"/>
      </w:pPr>
      <w:r>
        <w:t xml:space="preserve">Manual y </w:t>
      </w:r>
      <w:proofErr w:type="spellStart"/>
      <w:r>
        <w:t>planos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0CDE8672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manuales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modificados</w:t>
      </w:r>
      <w:proofErr w:type="spellEnd"/>
      <w:r>
        <w:t xml:space="preserve"> para </w:t>
      </w:r>
      <w:proofErr w:type="spellStart"/>
      <w:r>
        <w:t>satisfacer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y las </w:t>
      </w:r>
      <w:proofErr w:type="spellStart"/>
      <w:r>
        <w:t>condiciones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>.</w:t>
      </w:r>
    </w:p>
    <w:p w14:paraId="4FD87A30" w14:textId="77777777" w:rsidR="00FD494E" w:rsidRDefault="00000000" w:rsidP="00B408C5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3ED454CF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que </w:t>
      </w:r>
      <w:proofErr w:type="spellStart"/>
      <w:r>
        <w:t>constaten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sustituto</w:t>
      </w:r>
      <w:proofErr w:type="spellEnd"/>
      <w:r>
        <w:t xml:space="preserve"> (1) </w:t>
      </w:r>
      <w:proofErr w:type="spellStart"/>
      <w:r>
        <w:t>confirma</w:t>
      </w:r>
      <w:proofErr w:type="spellEnd"/>
      <w:r>
        <w:t xml:space="preserve"> que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las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, y (2) ha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, </w:t>
      </w:r>
      <w:proofErr w:type="spellStart"/>
      <w:r>
        <w:t>producción</w:t>
      </w:r>
      <w:proofErr w:type="spellEnd"/>
      <w:r>
        <w:t xml:space="preserve"> y </w:t>
      </w:r>
      <w:proofErr w:type="spellStart"/>
      <w:r>
        <w:t>fabricación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período</w:t>
      </w:r>
      <w:proofErr w:type="spellEnd"/>
      <w:r>
        <w:t xml:space="preserve"> no inferior a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años</w:t>
      </w:r>
      <w:proofErr w:type="spellEnd"/>
      <w:r>
        <w:t>. 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72C66D13" w14:textId="77777777" w:rsidR="00FD494E" w:rsidRDefault="00000000" w:rsidP="00B408C5">
      <w:pPr>
        <w:pStyle w:val="Heading4"/>
      </w:pP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>:</w:t>
      </w:r>
    </w:p>
    <w:p w14:paraId="415376FA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verifique</w:t>
      </w:r>
      <w:proofErr w:type="spellEnd"/>
      <w:r>
        <w:t xml:space="preserve"> que se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requisito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3A081F13" w14:textId="77777777" w:rsidR="00FD494E" w:rsidRDefault="00000000" w:rsidP="00B408C5">
      <w:pPr>
        <w:pStyle w:val="Heading4"/>
      </w:pPr>
      <w:proofErr w:type="spellStart"/>
      <w:r>
        <w:t>Muestras</w:t>
      </w:r>
      <w:proofErr w:type="spellEnd"/>
      <w:r>
        <w:t>:</w:t>
      </w:r>
    </w:p>
    <w:p w14:paraId="649CF5F7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de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típicas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y </w:t>
      </w:r>
      <w:proofErr w:type="spellStart"/>
      <w:r>
        <w:t>muestras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dimensiones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7494EB4E" w14:textId="77777777" w:rsidR="00FD494E" w:rsidRDefault="00000000" w:rsidP="00B408C5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101402BB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adición</w:t>
      </w:r>
      <w:proofErr w:type="spellEnd"/>
      <w:r>
        <w:t xml:space="preserve"> o </w:t>
      </w:r>
      <w:proofErr w:type="spellStart"/>
      <w:r>
        <w:t>modificación</w:t>
      </w:r>
      <w:proofErr w:type="spellEnd"/>
      <w:r>
        <w:t>.</w:t>
      </w:r>
    </w:p>
    <w:p w14:paraId="6AB968EB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aprobación</w:t>
      </w:r>
      <w:proofErr w:type="spellEnd"/>
      <w:r>
        <w:t xml:space="preserve"> se </w:t>
      </w:r>
      <w:proofErr w:type="spellStart"/>
      <w:r>
        <w:t>registrará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cambio</w:t>
      </w:r>
      <w:proofErr w:type="spellEnd"/>
      <w:r>
        <w:t xml:space="preserve"> formal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contratista</w:t>
      </w:r>
      <w:proofErr w:type="spellEnd"/>
      <w:r>
        <w:t>.</w:t>
      </w:r>
    </w:p>
    <w:p w14:paraId="65FAE6EC" w14:textId="77777777" w:rsidR="00FD494E" w:rsidRDefault="00000000">
      <w:pPr>
        <w:pStyle w:val="Heading2"/>
      </w:pPr>
      <w:bookmarkStart w:id="12" w:name="UUIDa0546781bffc49d597ed256427a19d48"/>
      <w:bookmarkEnd w:id="11"/>
      <w:r>
        <w:t>Materiales</w:t>
      </w:r>
    </w:p>
    <w:p w14:paraId="6579C69F" w14:textId="77777777" w:rsidR="00FD494E" w:rsidRDefault="00000000" w:rsidP="00B408C5">
      <w:pPr>
        <w:pStyle w:val="Heading3"/>
      </w:pPr>
      <w:proofErr w:type="spellStart"/>
      <w:r>
        <w:t>Extrusiones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:</w:t>
      </w:r>
    </w:p>
    <w:p w14:paraId="0BC5A844" w14:textId="77777777" w:rsidR="00FD494E" w:rsidRDefault="00000000" w:rsidP="00B408C5">
      <w:pPr>
        <w:pStyle w:val="Heading4"/>
      </w:pPr>
      <w:r>
        <w:t xml:space="preserve">La </w:t>
      </w:r>
      <w:proofErr w:type="spellStart"/>
      <w:r>
        <w:t>aleación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temple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recomendados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puerta</w:t>
      </w:r>
      <w:proofErr w:type="spellEnd"/>
      <w:r>
        <w:t xml:space="preserve"> de entrada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fuerza</w:t>
      </w:r>
      <w:proofErr w:type="spellEnd"/>
      <w:r>
        <w:t xml:space="preserve">, </w:t>
      </w:r>
      <w:proofErr w:type="spellStart"/>
      <w:r>
        <w:t>resistencia</w:t>
      </w:r>
      <w:proofErr w:type="spellEnd"/>
      <w:r>
        <w:t xml:space="preserve"> a la </w:t>
      </w:r>
      <w:proofErr w:type="spellStart"/>
      <w:r>
        <w:t>corrosión</w:t>
      </w:r>
      <w:proofErr w:type="spellEnd"/>
      <w:r>
        <w:t xml:space="preserve"> y </w:t>
      </w:r>
      <w:proofErr w:type="spellStart"/>
      <w:r>
        <w:t>aplicación</w:t>
      </w:r>
      <w:proofErr w:type="spellEnd"/>
      <w:r>
        <w:t xml:space="preserve"> del </w:t>
      </w:r>
      <w:proofErr w:type="spellStart"/>
      <w:r>
        <w:t>acabado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>.</w:t>
      </w:r>
    </w:p>
    <w:p w14:paraId="38D4FEC3" w14:textId="77777777" w:rsidR="00FD494E" w:rsidRDefault="00000000" w:rsidP="00B408C5">
      <w:pPr>
        <w:pStyle w:val="Heading4"/>
      </w:pPr>
      <w:r>
        <w:t xml:space="preserve">No </w:t>
      </w:r>
      <w:proofErr w:type="spellStart"/>
      <w:r>
        <w:t>menos</w:t>
      </w:r>
      <w:proofErr w:type="spellEnd"/>
      <w:r>
        <w:t xml:space="preserve"> de 0.070" (1.8 mm) de </w:t>
      </w:r>
      <w:proofErr w:type="spellStart"/>
      <w:r>
        <w:t>grosor</w:t>
      </w:r>
      <w:proofErr w:type="spellEnd"/>
      <w:r>
        <w:t xml:space="preserve"> de pared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ubicación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principal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cerdas</w:t>
      </w:r>
      <w:proofErr w:type="spellEnd"/>
      <w:r>
        <w:t xml:space="preserve"> de </w:t>
      </w:r>
      <w:proofErr w:type="spellStart"/>
      <w:r>
        <w:t>ángulo</w:t>
      </w:r>
      <w:proofErr w:type="spellEnd"/>
      <w:r>
        <w:t>.</w:t>
      </w:r>
    </w:p>
    <w:p w14:paraId="28F62855" w14:textId="77777777" w:rsidR="004A2C7E" w:rsidRDefault="004A2C7E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5E3E524F" w14:textId="7AB9120B" w:rsidR="00FD494E" w:rsidRDefault="00000000" w:rsidP="00B408C5">
      <w:pPr>
        <w:pStyle w:val="Heading4"/>
      </w:pPr>
      <w:proofErr w:type="spellStart"/>
      <w:r>
        <w:lastRenderedPageBreak/>
        <w:t>Conforme</w:t>
      </w:r>
      <w:proofErr w:type="spellEnd"/>
      <w:r>
        <w:t xml:space="preserve"> con la norma ASTM B221: </w:t>
      </w:r>
      <w:proofErr w:type="spellStart"/>
      <w:r>
        <w:t>Aleación</w:t>
      </w:r>
      <w:proofErr w:type="spellEnd"/>
      <w:r>
        <w:t xml:space="preserve"> y temple 6063-T6</w:t>
      </w:r>
    </w:p>
    <w:p w14:paraId="17E887E1" w14:textId="77777777" w:rsidR="00FD494E" w:rsidRDefault="00000000" w:rsidP="00B408C5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09C045C4" w14:textId="289C42B4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o para un </w:t>
      </w:r>
      <w:proofErr w:type="spellStart"/>
      <w:r>
        <w:t>proyecto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LEED, Living Building Challenge (LBC), etc.</w:t>
      </w:r>
    </w:p>
    <w:p w14:paraId="50839F0B" w14:textId="0DB7ABD1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, se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(cero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).</w:t>
      </w:r>
    </w:p>
    <w:p w14:paraId="6479441B" w14:textId="77777777" w:rsidR="00FD494E" w:rsidRDefault="00000000" w:rsidP="00B408C5">
      <w:pPr>
        <w:pStyle w:val="Heading5"/>
      </w:pP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un 50 % de </w:t>
      </w:r>
      <w:proofErr w:type="spellStart"/>
      <w:r>
        <w:t>mezcla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>.</w:t>
      </w:r>
    </w:p>
    <w:p w14:paraId="1B36BB38" w14:textId="77777777" w:rsidR="00FD494E" w:rsidRDefault="00000000" w:rsidP="00B408C5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;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consumo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producto</w:t>
      </w:r>
      <w:proofErr w:type="spellEnd"/>
      <w:r>
        <w:t>.</w:t>
      </w:r>
    </w:p>
    <w:p w14:paraId="1DB90D0A" w14:textId="77777777" w:rsidR="00FD494E" w:rsidRDefault="00000000" w:rsidP="00B408C5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valor </w:t>
      </w:r>
      <w:proofErr w:type="spellStart"/>
      <w:r>
        <w:t>relativo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con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valor total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 del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>.</w:t>
      </w:r>
    </w:p>
    <w:p w14:paraId="5F360D3A" w14:textId="77777777" w:rsidR="00FD494E" w:rsidRDefault="00000000" w:rsidP="00B408C5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recuperación</w:t>
      </w:r>
      <w:proofErr w:type="spellEnd"/>
      <w:r>
        <w:t xml:space="preserve"> del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.</w:t>
      </w:r>
    </w:p>
    <w:p w14:paraId="37A646AF" w14:textId="77777777" w:rsidR="00FD494E" w:rsidRDefault="00000000" w:rsidP="00B408C5">
      <w:pPr>
        <w:pStyle w:val="Heading5"/>
      </w:pPr>
      <w:proofErr w:type="spellStart"/>
      <w:r>
        <w:t>Indique</w:t>
      </w:r>
      <w:proofErr w:type="spellEnd"/>
      <w:r>
        <w:t xml:space="preserve"> la </w:t>
      </w:r>
      <w:proofErr w:type="spellStart"/>
      <w:r>
        <w:t>ubicación</w:t>
      </w:r>
      <w:proofErr w:type="spellEnd"/>
      <w:r>
        <w:t xml:space="preserve"> de la planta de </w:t>
      </w:r>
      <w:proofErr w:type="spellStart"/>
      <w:r>
        <w:t>fabricación</w:t>
      </w:r>
      <w:proofErr w:type="spellEnd"/>
      <w:r>
        <w:t>.</w:t>
      </w:r>
    </w:p>
    <w:p w14:paraId="00F26E89" w14:textId="77777777" w:rsidR="00FD494E" w:rsidRDefault="00000000" w:rsidP="00B408C5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6F8731C4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materiales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de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 xml:space="preserve"> no </w:t>
      </w:r>
      <w:proofErr w:type="spellStart"/>
      <w:r>
        <w:t>magnético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corrosivos</w:t>
      </w:r>
      <w:proofErr w:type="spellEnd"/>
      <w:r>
        <w:t xml:space="preserve"> y </w:t>
      </w:r>
      <w:proofErr w:type="spellStart"/>
      <w:r>
        <w:t>deben</w:t>
      </w:r>
      <w:proofErr w:type="spellEnd"/>
      <w:r>
        <w:t xml:space="preserve"> ser compatibles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molduras</w:t>
      </w:r>
      <w:proofErr w:type="spellEnd"/>
      <w:r>
        <w:t xml:space="preserve">, </w:t>
      </w:r>
      <w:proofErr w:type="spellStart"/>
      <w:r>
        <w:t>herrajes</w:t>
      </w:r>
      <w:proofErr w:type="spellEnd"/>
      <w:r>
        <w:t xml:space="preserve">, </w:t>
      </w:r>
      <w:proofErr w:type="spellStart"/>
      <w:r>
        <w:t>anclajes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>.</w:t>
      </w:r>
    </w:p>
    <w:p w14:paraId="308D2EA8" w14:textId="77777777" w:rsidR="00FD494E" w:rsidRDefault="00000000" w:rsidP="00B408C5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3343AB30" w14:textId="77777777" w:rsidR="00FD494E" w:rsidRDefault="00000000" w:rsidP="00B408C5">
      <w:pPr>
        <w:pStyle w:val="Heading4"/>
      </w:pPr>
      <w:proofErr w:type="spellStart"/>
      <w:r>
        <w:t>Estos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 xml:space="preserve"> no </w:t>
      </w:r>
      <w:proofErr w:type="spellStart"/>
      <w:r>
        <w:t>magnético</w:t>
      </w:r>
      <w:proofErr w:type="spellEnd"/>
      <w:r>
        <w:t xml:space="preserve">, o </w:t>
      </w:r>
      <w:proofErr w:type="spellStart"/>
      <w:r>
        <w:t>acero</w:t>
      </w:r>
      <w:proofErr w:type="spellEnd"/>
      <w:r>
        <w:t xml:space="preserve"> o </w:t>
      </w:r>
      <w:proofErr w:type="spellStart"/>
      <w:r>
        <w:t>hierro</w:t>
      </w:r>
      <w:proofErr w:type="spellEnd"/>
      <w:r>
        <w:t xml:space="preserve"> </w:t>
      </w:r>
      <w:proofErr w:type="spellStart"/>
      <w:r>
        <w:t>recubierto</w:t>
      </w:r>
      <w:proofErr w:type="spellEnd"/>
      <w:r>
        <w:t xml:space="preserve"> de zinc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las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severas</w:t>
      </w:r>
      <w:proofErr w:type="spellEnd"/>
      <w:r>
        <w:t xml:space="preserve"> (SC 3) de la norma ASTM B 633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revestimientos</w:t>
      </w:r>
      <w:proofErr w:type="spellEnd"/>
      <w:r>
        <w:t xml:space="preserve"> de zinc </w:t>
      </w:r>
      <w:proofErr w:type="spellStart"/>
      <w:r>
        <w:t>adecuados</w:t>
      </w:r>
      <w:proofErr w:type="spellEnd"/>
      <w:r>
        <w:t>.</w:t>
      </w:r>
    </w:p>
    <w:p w14:paraId="460B2734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soportar</w:t>
      </w:r>
      <w:proofErr w:type="spellEnd"/>
      <w:r>
        <w:t xml:space="preserve"> la </w:t>
      </w:r>
      <w:proofErr w:type="spellStart"/>
      <w:r>
        <w:t>presión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>.</w:t>
      </w:r>
    </w:p>
    <w:p w14:paraId="34EBDCC5" w14:textId="77777777" w:rsidR="00FD494E" w:rsidRDefault="00000000" w:rsidP="00B408C5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5781341A" w14:textId="77777777" w:rsidR="00FD494E" w:rsidRDefault="00000000" w:rsidP="00B408C5">
      <w:pPr>
        <w:pStyle w:val="Heading4"/>
      </w:pPr>
      <w:proofErr w:type="spellStart"/>
      <w:r>
        <w:t>Estos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 xml:space="preserve"> no </w:t>
      </w:r>
      <w:proofErr w:type="spellStart"/>
      <w:r>
        <w:t>magnético</w:t>
      </w:r>
      <w:proofErr w:type="spellEnd"/>
      <w:r>
        <w:t xml:space="preserve"> o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niquelado</w:t>
      </w:r>
      <w:proofErr w:type="spellEnd"/>
      <w:r>
        <w:t>/</w:t>
      </w:r>
      <w:proofErr w:type="spellStart"/>
      <w:r>
        <w:t>cromado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las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severas</w:t>
      </w:r>
      <w:proofErr w:type="spellEnd"/>
      <w:r>
        <w:t xml:space="preserve"> (SC 3) de la norma ASTM B 456,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revestimientos</w:t>
      </w:r>
      <w:proofErr w:type="spellEnd"/>
      <w:r>
        <w:t xml:space="preserve"> de </w:t>
      </w:r>
      <w:proofErr w:type="spellStart"/>
      <w:r>
        <w:t>hierro</w:t>
      </w:r>
      <w:proofErr w:type="spellEnd"/>
      <w:r>
        <w:t xml:space="preserve"> o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recubierto</w:t>
      </w:r>
      <w:proofErr w:type="spellEnd"/>
      <w:r>
        <w:t xml:space="preserve"> de zinc que </w:t>
      </w:r>
      <w:proofErr w:type="spellStart"/>
      <w:r>
        <w:t>cumplan</w:t>
      </w:r>
      <w:proofErr w:type="spellEnd"/>
      <w:r>
        <w:t xml:space="preserve"> con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severas</w:t>
      </w:r>
      <w:proofErr w:type="spellEnd"/>
      <w:r>
        <w:t xml:space="preserve"> (SC 3) de la norma ASTM B 633, 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revestimiento</w:t>
      </w:r>
      <w:proofErr w:type="spellEnd"/>
      <w:r>
        <w:t xml:space="preserve"> de zinc </w:t>
      </w:r>
      <w:proofErr w:type="spellStart"/>
      <w:r>
        <w:t>adecuado</w:t>
      </w:r>
      <w:proofErr w:type="spellEnd"/>
      <w:r>
        <w:t>.</w:t>
      </w:r>
    </w:p>
    <w:p w14:paraId="12B8AEAD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suficiente</w:t>
      </w:r>
      <w:proofErr w:type="spellEnd"/>
      <w:r>
        <w:t xml:space="preserve"> para </w:t>
      </w:r>
      <w:proofErr w:type="spellStart"/>
      <w:r>
        <w:t>soportar</w:t>
      </w:r>
      <w:proofErr w:type="spellEnd"/>
      <w:r>
        <w:t xml:space="preserve"> la </w:t>
      </w:r>
      <w:proofErr w:type="spellStart"/>
      <w:r>
        <w:t>presión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>.</w:t>
      </w:r>
    </w:p>
    <w:p w14:paraId="5211E588" w14:textId="77777777" w:rsidR="00FD494E" w:rsidRDefault="00000000" w:rsidP="00B408C5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139F8593" w14:textId="77777777" w:rsidR="00FD494E" w:rsidRDefault="00000000" w:rsidP="00B408C5">
      <w:pPr>
        <w:pStyle w:val="Heading4"/>
      </w:pPr>
      <w:r>
        <w:t xml:space="preserve">La barrera </w:t>
      </w:r>
      <w:proofErr w:type="spellStart"/>
      <w:r>
        <w:t>térmica</w:t>
      </w:r>
      <w:proofErr w:type="spellEnd"/>
      <w:r>
        <w:t xml:space="preserve"> </w:t>
      </w:r>
      <w:proofErr w:type="spellStart"/>
      <w:r>
        <w:t>consistirá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integral </w:t>
      </w:r>
      <w:proofErr w:type="spellStart"/>
      <w:r>
        <w:t>hecha</w:t>
      </w:r>
      <w:proofErr w:type="spellEnd"/>
      <w:r>
        <w:t xml:space="preserve"> con </w:t>
      </w:r>
      <w:proofErr w:type="spellStart"/>
      <w:r>
        <w:t>tiras</w:t>
      </w:r>
      <w:proofErr w:type="spellEnd"/>
      <w:r>
        <w:t xml:space="preserve"> </w:t>
      </w:r>
      <w:proofErr w:type="spellStart"/>
      <w:r>
        <w:t>reforzadas</w:t>
      </w:r>
      <w:proofErr w:type="spellEnd"/>
      <w:r>
        <w:t xml:space="preserve"> con </w:t>
      </w:r>
      <w:proofErr w:type="spellStart"/>
      <w:r>
        <w:t>vidrio</w:t>
      </w:r>
      <w:proofErr w:type="spellEnd"/>
      <w:r>
        <w:t xml:space="preserve"> y </w:t>
      </w:r>
      <w:proofErr w:type="spellStart"/>
      <w:r>
        <w:t>tiras</w:t>
      </w:r>
      <w:proofErr w:type="spellEnd"/>
      <w:r>
        <w:t xml:space="preserve"> de </w:t>
      </w:r>
      <w:proofErr w:type="spellStart"/>
      <w:r>
        <w:t>espuma</w:t>
      </w:r>
      <w:proofErr w:type="spellEnd"/>
      <w:r>
        <w:t xml:space="preserve"> de PVC de </w:t>
      </w:r>
      <w:proofErr w:type="spellStart"/>
      <w:r>
        <w:t>celda</w:t>
      </w:r>
      <w:proofErr w:type="spellEnd"/>
      <w:r>
        <w:t xml:space="preserve"> </w:t>
      </w:r>
      <w:proofErr w:type="spellStart"/>
      <w:r>
        <w:t>cerrada</w:t>
      </w:r>
      <w:proofErr w:type="spellEnd"/>
      <w:r>
        <w:t xml:space="preserve"> </w:t>
      </w:r>
      <w:proofErr w:type="spellStart"/>
      <w:r>
        <w:t>instaladas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ventilación</w:t>
      </w:r>
      <w:proofErr w:type="spellEnd"/>
      <w:r>
        <w:t>.</w:t>
      </w:r>
    </w:p>
    <w:p w14:paraId="69D412D8" w14:textId="77777777" w:rsidR="00FD494E" w:rsidRDefault="00000000">
      <w:pPr>
        <w:pStyle w:val="Heading2"/>
      </w:pPr>
      <w:bookmarkStart w:id="13" w:name="UUID37bde61f71cab6f59e52cc5744c2c6f0"/>
      <w:bookmarkEnd w:id="12"/>
      <w:r>
        <w:t>Unidades operables</w:t>
      </w:r>
    </w:p>
    <w:p w14:paraId="07E3DC63" w14:textId="77777777" w:rsidR="00FD494E" w:rsidRDefault="00000000" w:rsidP="00B408C5">
      <w:pPr>
        <w:pStyle w:val="Heading3"/>
      </w:pPr>
      <w:proofErr w:type="spellStart"/>
      <w:r>
        <w:t>OptiQ</w:t>
      </w:r>
      <w:proofErr w:type="spellEnd"/>
      <w:r>
        <w:t xml:space="preserve">® Ventana de la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fija</w:t>
      </w:r>
      <w:proofErr w:type="spellEnd"/>
      <w:r>
        <w:t>/</w:t>
      </w:r>
      <w:proofErr w:type="spellStart"/>
      <w:r>
        <w:t>proyectante</w:t>
      </w:r>
      <w:proofErr w:type="spellEnd"/>
      <w:r>
        <w:t xml:space="preserve"> con </w:t>
      </w:r>
      <w:proofErr w:type="spellStart"/>
      <w:r>
        <w:t>configuración</w:t>
      </w:r>
      <w:proofErr w:type="spellEnd"/>
      <w:r>
        <w:t xml:space="preserve"> de </w:t>
      </w:r>
      <w:proofErr w:type="spellStart"/>
      <w:r>
        <w:t>desplazamiento</w:t>
      </w:r>
      <w:proofErr w:type="spellEnd"/>
    </w:p>
    <w:p w14:paraId="4B8A755E" w14:textId="77777777" w:rsidR="00FD494E" w:rsidRDefault="00000000" w:rsidP="00B408C5">
      <w:pPr>
        <w:pStyle w:val="Heading3"/>
      </w:pPr>
      <w:r>
        <w:t xml:space="preserve">Las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cumplen</w:t>
      </w:r>
      <w:proofErr w:type="spellEnd"/>
      <w:r>
        <w:t xml:space="preserve"> con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" de la </w:t>
      </w:r>
      <w:proofErr w:type="spellStart"/>
      <w:r>
        <w:t>división</w:t>
      </w:r>
      <w:proofErr w:type="spellEnd"/>
      <w:r>
        <w:t xml:space="preserve"> 08.</w:t>
      </w:r>
    </w:p>
    <w:p w14:paraId="19C561DB" w14:textId="77777777" w:rsidR="00FD494E" w:rsidRDefault="00000000">
      <w:pPr>
        <w:pStyle w:val="Heading2"/>
      </w:pPr>
      <w:bookmarkStart w:id="14" w:name="UUID1c8979da51fff6e1bdb20450a3ed91f6"/>
      <w:bookmarkEnd w:id="13"/>
      <w:r>
        <w:lastRenderedPageBreak/>
        <w:t>Acristalamiento</w:t>
      </w:r>
    </w:p>
    <w:p w14:paraId="4447C5B5" w14:textId="77777777" w:rsidR="00FD494E" w:rsidRDefault="00000000" w:rsidP="00B408C5">
      <w:pPr>
        <w:pStyle w:val="Heading3"/>
      </w:pPr>
      <w:proofErr w:type="spellStart"/>
      <w:r>
        <w:t>Acristalamiento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las </w:t>
      </w:r>
      <w:proofErr w:type="spellStart"/>
      <w:r>
        <w:t>especificaciones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«</w:t>
      </w:r>
      <w:proofErr w:type="spellStart"/>
      <w:r>
        <w:t>Acristalamiento</w:t>
      </w:r>
      <w:proofErr w:type="spellEnd"/>
      <w:r>
        <w:t>» de la División 08.</w:t>
      </w:r>
    </w:p>
    <w:p w14:paraId="10787E9C" w14:textId="77777777" w:rsidR="00FD494E" w:rsidRDefault="00000000" w:rsidP="00B408C5">
      <w:pPr>
        <w:pStyle w:val="Heading3"/>
      </w:pPr>
      <w:r>
        <w:t xml:space="preserve">Sistema de </w:t>
      </w:r>
      <w:proofErr w:type="spellStart"/>
      <w:r>
        <w:t>acristalamiento</w:t>
      </w:r>
      <w:proofErr w:type="spellEnd"/>
      <w:r>
        <w:t>:</w:t>
      </w:r>
    </w:p>
    <w:p w14:paraId="799DCF94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método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de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húmedo</w:t>
      </w:r>
      <w:proofErr w:type="spellEnd"/>
      <w:r>
        <w:t xml:space="preserve">/seco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estándares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363167B6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acristalamiento</w:t>
      </w:r>
      <w:proofErr w:type="spellEnd"/>
      <w:r>
        <w:t xml:space="preserve"> exterior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sellante</w:t>
      </w:r>
      <w:proofErr w:type="spellEnd"/>
      <w:r>
        <w:t xml:space="preserve"> de </w:t>
      </w:r>
      <w:proofErr w:type="spellStart"/>
      <w:r>
        <w:t>cubierta</w:t>
      </w:r>
      <w:proofErr w:type="spellEnd"/>
      <w:r>
        <w:t xml:space="preserve"> posterior de </w:t>
      </w:r>
      <w:proofErr w:type="spellStart"/>
      <w:r>
        <w:t>silicona</w:t>
      </w:r>
      <w:proofErr w:type="spellEnd"/>
      <w:r>
        <w:t>.</w:t>
      </w:r>
    </w:p>
    <w:p w14:paraId="20649034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acristalamiento</w:t>
      </w:r>
      <w:proofErr w:type="spellEnd"/>
      <w:r>
        <w:t xml:space="preserve"> interior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de </w:t>
      </w:r>
      <w:proofErr w:type="spellStart"/>
      <w:r>
        <w:t>perlas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a </w:t>
      </w:r>
      <w:proofErr w:type="spellStart"/>
      <w:r>
        <w:t>presión</w:t>
      </w:r>
      <w:proofErr w:type="spellEnd"/>
      <w:r>
        <w:t xml:space="preserve"> con un </w:t>
      </w:r>
      <w:proofErr w:type="spellStart"/>
      <w:r>
        <w:t>empaque</w:t>
      </w:r>
      <w:proofErr w:type="spellEnd"/>
      <w:r>
        <w:t xml:space="preserve"> interior de </w:t>
      </w:r>
      <w:proofErr w:type="spellStart"/>
      <w:r>
        <w:t>acuerdo</w:t>
      </w:r>
      <w:proofErr w:type="spellEnd"/>
      <w:r>
        <w:t xml:space="preserve"> con la norma AAMA 702 o la norma ASTM C 864.</w:t>
      </w:r>
    </w:p>
    <w:p w14:paraId="4CFCE19F" w14:textId="77777777" w:rsidR="00FD494E" w:rsidRDefault="00000000">
      <w:pPr>
        <w:pStyle w:val="Heading2"/>
      </w:pPr>
      <w:bookmarkStart w:id="15" w:name="UUIDf3475a5b1e682875fd301ca040b04005"/>
      <w:bookmarkEnd w:id="14"/>
      <w:r>
        <w:t>Accesorios</w:t>
      </w:r>
    </w:p>
    <w:p w14:paraId="1C687C96" w14:textId="77777777" w:rsidR="00FD494E" w:rsidRDefault="00000000" w:rsidP="00B408C5">
      <w:pPr>
        <w:pStyle w:val="Heading3"/>
      </w:pPr>
      <w:proofErr w:type="spellStart"/>
      <w:r>
        <w:t>Requisitos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de </w:t>
      </w:r>
      <w:proofErr w:type="spellStart"/>
      <w:r>
        <w:t>accesorios</w:t>
      </w:r>
      <w:proofErr w:type="spellEnd"/>
      <w:r>
        <w:t>:</w:t>
      </w:r>
    </w:p>
    <w:p w14:paraId="6F804894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276D378D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suministrar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hechos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 material </w:t>
      </w:r>
      <w:proofErr w:type="spellStart"/>
      <w:r>
        <w:t>resistente</w:t>
      </w:r>
      <w:proofErr w:type="spellEnd"/>
      <w:r>
        <w:t xml:space="preserve"> a la </w:t>
      </w:r>
      <w:proofErr w:type="spellStart"/>
      <w:r>
        <w:t>corrosión</w:t>
      </w:r>
      <w:proofErr w:type="spellEnd"/>
      <w:r>
        <w:t xml:space="preserve"> compatible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aluminio</w:t>
      </w:r>
      <w:proofErr w:type="spellEnd"/>
      <w:r>
        <w:t>.</w:t>
      </w:r>
    </w:p>
    <w:p w14:paraId="23F8D159" w14:textId="77777777" w:rsidR="00FD494E" w:rsidRDefault="00000000" w:rsidP="00B408C5">
      <w:pPr>
        <w:pStyle w:val="Heading4"/>
      </w:pPr>
      <w:proofErr w:type="spellStart"/>
      <w:r>
        <w:t>Estos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funcionar</w:t>
      </w:r>
      <w:proofErr w:type="spellEnd"/>
      <w:r>
        <w:t xml:space="preserve"> sin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brindar</w:t>
      </w:r>
      <w:proofErr w:type="spellEnd"/>
      <w:r>
        <w:t xml:space="preserve"> un </w:t>
      </w:r>
      <w:proofErr w:type="spellStart"/>
      <w:r>
        <w:t>cierre</w:t>
      </w:r>
      <w:proofErr w:type="spellEnd"/>
      <w:r>
        <w:t xml:space="preserve"> </w:t>
      </w:r>
      <w:proofErr w:type="spellStart"/>
      <w:r>
        <w:t>hermético</w:t>
      </w:r>
      <w:proofErr w:type="spellEnd"/>
      <w:r>
        <w:t xml:space="preserve"> y </w:t>
      </w:r>
      <w:proofErr w:type="spellStart"/>
      <w:r>
        <w:t>bloquear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las </w:t>
      </w:r>
      <w:proofErr w:type="spellStart"/>
      <w:r>
        <w:t>puertas</w:t>
      </w:r>
      <w:proofErr w:type="spellEnd"/>
      <w:r>
        <w:t xml:space="preserve"> de entrada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>.</w:t>
      </w:r>
    </w:p>
    <w:p w14:paraId="1B8414DB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medirse</w:t>
      </w:r>
      <w:proofErr w:type="spellEnd"/>
      <w:r>
        <w:t xml:space="preserve"> para </w:t>
      </w:r>
      <w:proofErr w:type="spellStart"/>
      <w:r>
        <w:t>adaptarse</w:t>
      </w:r>
      <w:proofErr w:type="spellEnd"/>
      <w:r>
        <w:t xml:space="preserve"> al peso y a las </w:t>
      </w:r>
      <w:proofErr w:type="spellStart"/>
      <w:r>
        <w:t>dimensiones</w:t>
      </w:r>
      <w:proofErr w:type="spellEnd"/>
      <w:r>
        <w:t xml:space="preserve"> de la </w:t>
      </w:r>
      <w:proofErr w:type="spellStart"/>
      <w:r>
        <w:t>cerda</w:t>
      </w:r>
      <w:proofErr w:type="spellEnd"/>
      <w:r>
        <w:t xml:space="preserve"> de </w:t>
      </w:r>
      <w:proofErr w:type="spellStart"/>
      <w:r>
        <w:t>ángulo</w:t>
      </w:r>
      <w:proofErr w:type="spellEnd"/>
      <w:r>
        <w:t>.</w:t>
      </w:r>
    </w:p>
    <w:p w14:paraId="3520E103" w14:textId="77777777" w:rsidR="00FD494E" w:rsidRDefault="00000000" w:rsidP="00B408C5">
      <w:pPr>
        <w:pStyle w:val="Heading3"/>
      </w:pPr>
      <w:proofErr w:type="spellStart"/>
      <w:r>
        <w:t>Accesorios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>:</w:t>
      </w:r>
    </w:p>
    <w:p w14:paraId="4965068F" w14:textId="77777777" w:rsidR="00FD494E" w:rsidRDefault="00000000" w:rsidP="00B408C5">
      <w:pPr>
        <w:pStyle w:val="Heading4"/>
      </w:pPr>
      <w:proofErr w:type="spellStart"/>
      <w:r>
        <w:t>Bisagras</w:t>
      </w:r>
      <w:proofErr w:type="spellEnd"/>
      <w:r>
        <w:t xml:space="preserve"> de 4 barras de </w:t>
      </w:r>
      <w:proofErr w:type="spellStart"/>
      <w:r>
        <w:t>acero</w:t>
      </w:r>
      <w:proofErr w:type="spellEnd"/>
      <w:r>
        <w:t xml:space="preserve"> </w:t>
      </w:r>
      <w:proofErr w:type="spellStart"/>
      <w:r>
        <w:t>inoxidable</w:t>
      </w:r>
      <w:proofErr w:type="spellEnd"/>
    </w:p>
    <w:p w14:paraId="43B966F4" w14:textId="77777777" w:rsidR="00FD494E" w:rsidRDefault="00000000" w:rsidP="00B408C5">
      <w:pPr>
        <w:pStyle w:val="Heading4"/>
      </w:pPr>
      <w:r>
        <w:t>(</w:t>
      </w:r>
      <w:proofErr w:type="spellStart"/>
      <w:r>
        <w:t>Opcional</w:t>
      </w:r>
      <w:proofErr w:type="spellEnd"/>
      <w:r>
        <w:t xml:space="preserve">) Tope de </w:t>
      </w:r>
      <w:proofErr w:type="spellStart"/>
      <w:r>
        <w:t>límite</w:t>
      </w:r>
      <w:proofErr w:type="spellEnd"/>
    </w:p>
    <w:p w14:paraId="3AAF71A9" w14:textId="77777777" w:rsidR="00FD494E" w:rsidRDefault="00000000" w:rsidP="00B408C5">
      <w:pPr>
        <w:pStyle w:val="Heading4"/>
      </w:pPr>
      <w:r>
        <w:t>(</w:t>
      </w:r>
      <w:proofErr w:type="spellStart"/>
      <w:r>
        <w:t>Opcional</w:t>
      </w:r>
      <w:proofErr w:type="spellEnd"/>
      <w:r>
        <w:t xml:space="preserve">) </w:t>
      </w:r>
      <w:proofErr w:type="spellStart"/>
      <w:r>
        <w:t>Ajustadores</w:t>
      </w:r>
      <w:proofErr w:type="spellEnd"/>
      <w:r>
        <w:t xml:space="preserve"> de </w:t>
      </w:r>
      <w:proofErr w:type="spellStart"/>
      <w:r>
        <w:t>fricción</w:t>
      </w:r>
      <w:proofErr w:type="spellEnd"/>
    </w:p>
    <w:p w14:paraId="77A8441F" w14:textId="77777777" w:rsidR="00FD494E" w:rsidRDefault="00000000" w:rsidP="00B408C5">
      <w:pPr>
        <w:pStyle w:val="Heading4"/>
      </w:pPr>
      <w:proofErr w:type="spellStart"/>
      <w:r>
        <w:t>Manijas</w:t>
      </w:r>
      <w:proofErr w:type="spellEnd"/>
      <w:r>
        <w:t xml:space="preserve"> de leva de </w:t>
      </w:r>
      <w:proofErr w:type="spellStart"/>
      <w:r>
        <w:t>bloqueo</w:t>
      </w:r>
      <w:proofErr w:type="spellEnd"/>
      <w:r>
        <w:t xml:space="preserve"> de </w:t>
      </w:r>
      <w:proofErr w:type="spellStart"/>
      <w:r>
        <w:t>bronce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</w:t>
      </w:r>
      <w:proofErr w:type="spellStart"/>
      <w:r>
        <w:t>fundido</w:t>
      </w:r>
      <w:proofErr w:type="spellEnd"/>
    </w:p>
    <w:p w14:paraId="0D4A5067" w14:textId="77777777" w:rsidR="00FD494E" w:rsidRDefault="00000000" w:rsidP="00B408C5">
      <w:pPr>
        <w:pStyle w:val="Heading4"/>
      </w:pPr>
      <w:r>
        <w:t>(</w:t>
      </w:r>
      <w:proofErr w:type="spellStart"/>
      <w:r>
        <w:t>Opcional</w:t>
      </w:r>
      <w:proofErr w:type="spellEnd"/>
      <w:r>
        <w:t xml:space="preserve">) </w:t>
      </w:r>
      <w:proofErr w:type="spellStart"/>
      <w:r>
        <w:t>Manija</w:t>
      </w:r>
      <w:proofErr w:type="spellEnd"/>
      <w:r>
        <w:t xml:space="preserve"> de leva de </w:t>
      </w:r>
      <w:proofErr w:type="spellStart"/>
      <w:r>
        <w:t>bronce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</w:t>
      </w:r>
      <w:proofErr w:type="spellStart"/>
      <w:r>
        <w:t>fundido</w:t>
      </w:r>
      <w:proofErr w:type="spellEnd"/>
      <w:r>
        <w:t xml:space="preserve"> con </w:t>
      </w:r>
      <w:proofErr w:type="spellStart"/>
      <w:r>
        <w:t>anillo</w:t>
      </w:r>
      <w:proofErr w:type="spellEnd"/>
      <w:r>
        <w:t xml:space="preserve"> de poste</w:t>
      </w:r>
    </w:p>
    <w:p w14:paraId="76FB2BB3" w14:textId="77777777" w:rsidR="00FD494E" w:rsidRDefault="00000000">
      <w:pPr>
        <w:pStyle w:val="Heading2"/>
      </w:pPr>
      <w:bookmarkStart w:id="16" w:name="UUID049d5a9254aa4b08caa61d5e556c971d"/>
      <w:bookmarkEnd w:id="15"/>
      <w:r>
        <w:t>Materiales accesorios</w:t>
      </w:r>
    </w:p>
    <w:p w14:paraId="1CC85948" w14:textId="77777777" w:rsidR="00FD494E" w:rsidRDefault="00000000" w:rsidP="00B408C5">
      <w:pPr>
        <w:pStyle w:val="Heading3"/>
      </w:pPr>
      <w:r>
        <w:t xml:space="preserve">Lista de </w:t>
      </w:r>
      <w:proofErr w:type="spellStart"/>
      <w:r>
        <w:t>componentes</w:t>
      </w:r>
      <w:proofErr w:type="spellEnd"/>
      <w:r>
        <w:t xml:space="preserve"> de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exteriores</w:t>
      </w:r>
      <w:proofErr w:type="spellEnd"/>
    </w:p>
    <w:p w14:paraId="4D15DE52" w14:textId="77777777" w:rsidR="00FD494E" w:rsidRDefault="00000000" w:rsidP="00B408C5">
      <w:pPr>
        <w:pStyle w:val="Heading4"/>
      </w:pPr>
      <w:proofErr w:type="spellStart"/>
      <w:r>
        <w:t>Tapajuntas</w:t>
      </w:r>
      <w:proofErr w:type="spellEnd"/>
      <w:r>
        <w:t xml:space="preserve"> </w:t>
      </w:r>
      <w:proofErr w:type="spellStart"/>
      <w:r>
        <w:t>envolventes</w:t>
      </w:r>
      <w:proofErr w:type="spellEnd"/>
    </w:p>
    <w:p w14:paraId="5AFECE59" w14:textId="77777777" w:rsidR="00FD494E" w:rsidRDefault="00000000" w:rsidP="00B408C5">
      <w:pPr>
        <w:pStyle w:val="Heading4"/>
      </w:pPr>
      <w:proofErr w:type="spellStart"/>
      <w:r>
        <w:t>Tapajuntas</w:t>
      </w:r>
      <w:proofErr w:type="spellEnd"/>
      <w:r>
        <w:t xml:space="preserve"> </w:t>
      </w:r>
      <w:proofErr w:type="spellStart"/>
      <w:r>
        <w:t>preajustados</w:t>
      </w:r>
      <w:proofErr w:type="spellEnd"/>
    </w:p>
    <w:p w14:paraId="7C3F0F02" w14:textId="77777777" w:rsidR="00FD494E" w:rsidRDefault="00000000" w:rsidP="00B408C5">
      <w:pPr>
        <w:pStyle w:val="Heading4"/>
      </w:pPr>
      <w:proofErr w:type="spellStart"/>
      <w:r>
        <w:t>Cubierta</w:t>
      </w:r>
      <w:proofErr w:type="spellEnd"/>
      <w:r>
        <w:t xml:space="preserve"> de </w:t>
      </w:r>
      <w:proofErr w:type="spellStart"/>
      <w:r>
        <w:t>parteluz</w:t>
      </w:r>
      <w:proofErr w:type="spellEnd"/>
      <w:r>
        <w:t xml:space="preserve"> de dos </w:t>
      </w:r>
      <w:proofErr w:type="spellStart"/>
      <w:r>
        <w:t>piezas</w:t>
      </w:r>
      <w:proofErr w:type="spellEnd"/>
    </w:p>
    <w:p w14:paraId="1A2FC866" w14:textId="77777777" w:rsidR="00FD494E" w:rsidRDefault="00000000" w:rsidP="00B408C5">
      <w:pPr>
        <w:pStyle w:val="Heading4"/>
      </w:pPr>
      <w:r>
        <w:t xml:space="preserve">Receptor de </w:t>
      </w:r>
      <w:proofErr w:type="spellStart"/>
      <w:r>
        <w:t>cabezal</w:t>
      </w:r>
      <w:proofErr w:type="spellEnd"/>
      <w:r>
        <w:t xml:space="preserve"> y </w:t>
      </w:r>
      <w:proofErr w:type="spellStart"/>
      <w:r>
        <w:t>jamba</w:t>
      </w:r>
      <w:proofErr w:type="spellEnd"/>
      <w:r>
        <w:t xml:space="preserve"> de dos </w:t>
      </w:r>
      <w:proofErr w:type="spellStart"/>
      <w:r>
        <w:t>piezas</w:t>
      </w:r>
      <w:proofErr w:type="spellEnd"/>
      <w:r>
        <w:t xml:space="preserve"> con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</w:p>
    <w:p w14:paraId="3627B085" w14:textId="77777777" w:rsidR="00FD494E" w:rsidRDefault="00000000" w:rsidP="00B408C5">
      <w:pPr>
        <w:pStyle w:val="Heading4"/>
      </w:pPr>
      <w:r>
        <w:t xml:space="preserve">Umbral </w:t>
      </w:r>
      <w:proofErr w:type="spellStart"/>
      <w:r>
        <w:t>secundario</w:t>
      </w:r>
      <w:proofErr w:type="spellEnd"/>
      <w:r>
        <w:t xml:space="preserve"> con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y </w:t>
      </w:r>
      <w:proofErr w:type="spellStart"/>
      <w:r>
        <w:t>platinas</w:t>
      </w:r>
      <w:proofErr w:type="spellEnd"/>
      <w:r>
        <w:t xml:space="preserve"> de tope </w:t>
      </w:r>
      <w:proofErr w:type="spellStart"/>
      <w:r>
        <w:t>selladas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ventana</w:t>
      </w:r>
      <w:proofErr w:type="spellEnd"/>
    </w:p>
    <w:p w14:paraId="2BABB263" w14:textId="77777777" w:rsidR="00FD494E" w:rsidRDefault="00000000" w:rsidP="00B408C5">
      <w:pPr>
        <w:pStyle w:val="Heading4"/>
      </w:pPr>
      <w:proofErr w:type="spellStart"/>
      <w:r>
        <w:t>Cubierta</w:t>
      </w:r>
      <w:proofErr w:type="spellEnd"/>
      <w:r>
        <w:t xml:space="preserve"> de </w:t>
      </w:r>
      <w:proofErr w:type="spellStart"/>
      <w:r>
        <w:t>alféizar</w:t>
      </w:r>
      <w:proofErr w:type="spellEnd"/>
      <w:r>
        <w:t>.</w:t>
      </w:r>
    </w:p>
    <w:p w14:paraId="74E75229" w14:textId="77777777" w:rsidR="00FD494E" w:rsidRDefault="00000000" w:rsidP="00B408C5">
      <w:pPr>
        <w:pStyle w:val="Heading4"/>
      </w:pPr>
      <w:proofErr w:type="spellStart"/>
      <w:r>
        <w:t>Expansores</w:t>
      </w:r>
      <w:proofErr w:type="spellEnd"/>
      <w:r>
        <w:t xml:space="preserve"> </w:t>
      </w:r>
      <w:proofErr w:type="spellStart"/>
      <w:r>
        <w:t>deslizantes</w:t>
      </w:r>
      <w:proofErr w:type="spellEnd"/>
    </w:p>
    <w:p w14:paraId="6947D2B2" w14:textId="77777777" w:rsidR="00FD494E" w:rsidRDefault="00000000" w:rsidP="00B408C5">
      <w:pPr>
        <w:pStyle w:val="Heading3"/>
      </w:pPr>
      <w:proofErr w:type="spellStart"/>
      <w:r>
        <w:t>Espaciadores</w:t>
      </w:r>
      <w:proofErr w:type="spellEnd"/>
      <w:r>
        <w:t xml:space="preserve">, </w:t>
      </w:r>
      <w:proofErr w:type="spellStart"/>
      <w:r>
        <w:t>bloques</w:t>
      </w:r>
      <w:proofErr w:type="spellEnd"/>
      <w:r>
        <w:t xml:space="preserve"> de </w:t>
      </w:r>
      <w:proofErr w:type="spellStart"/>
      <w:r>
        <w:t>fijación</w:t>
      </w:r>
      <w:proofErr w:type="spellEnd"/>
      <w:r>
        <w:t xml:space="preserve">, </w:t>
      </w:r>
      <w:proofErr w:type="spellStart"/>
      <w:r>
        <w:t>empaques</w:t>
      </w:r>
      <w:proofErr w:type="spellEnd"/>
      <w:r>
        <w:t xml:space="preserve"> y </w:t>
      </w:r>
      <w:proofErr w:type="spellStart"/>
      <w:r>
        <w:t>separadores</w:t>
      </w:r>
      <w:proofErr w:type="spellEnd"/>
      <w:r>
        <w:t xml:space="preserve"> de </w:t>
      </w:r>
      <w:proofErr w:type="spellStart"/>
      <w:r>
        <w:t>adherencia</w:t>
      </w:r>
      <w:proofErr w:type="spellEnd"/>
      <w:r>
        <w:t>:</w:t>
      </w:r>
    </w:p>
    <w:p w14:paraId="036AF4C6" w14:textId="77777777" w:rsidR="00FD494E" w:rsidRDefault="00000000" w:rsidP="00B408C5">
      <w:pPr>
        <w:pStyle w:val="Heading4"/>
      </w:pPr>
      <w:proofErr w:type="spellStart"/>
      <w:r>
        <w:t>Tipos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y sin </w:t>
      </w:r>
      <w:proofErr w:type="spellStart"/>
      <w:r>
        <w:t>desplazamiento</w:t>
      </w:r>
      <w:proofErr w:type="spellEnd"/>
      <w:r>
        <w:t xml:space="preserve"> </w:t>
      </w:r>
      <w:proofErr w:type="spellStart"/>
      <w:r>
        <w:t>estándares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con la </w:t>
      </w:r>
      <w:proofErr w:type="spellStart"/>
      <w:r>
        <w:t>dureza</w:t>
      </w:r>
      <w:proofErr w:type="spellEnd"/>
      <w:r>
        <w:t xml:space="preserve"> </w:t>
      </w:r>
      <w:proofErr w:type="spellStart"/>
      <w:r>
        <w:t>recomendada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>.</w:t>
      </w:r>
    </w:p>
    <w:p w14:paraId="393CF7F1" w14:textId="77777777" w:rsidR="00FD494E" w:rsidRDefault="00000000" w:rsidP="00B408C5">
      <w:pPr>
        <w:pStyle w:val="Heading4"/>
      </w:pPr>
      <w:r>
        <w:t xml:space="preserve">Deben ser compatibles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sellantes</w:t>
      </w:r>
      <w:proofErr w:type="spellEnd"/>
      <w:r>
        <w:t xml:space="preserve"> y </w:t>
      </w:r>
      <w:proofErr w:type="spellStart"/>
      <w:r>
        <w:t>adecuados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>.</w:t>
      </w:r>
    </w:p>
    <w:p w14:paraId="7300B23D" w14:textId="77777777" w:rsidR="00FD494E" w:rsidRDefault="00000000" w:rsidP="00B408C5">
      <w:pPr>
        <w:pStyle w:val="Heading3"/>
      </w:pPr>
      <w:proofErr w:type="spellStart"/>
      <w:r>
        <w:lastRenderedPageBreak/>
        <w:t>Empaques</w:t>
      </w:r>
      <w:proofErr w:type="spellEnd"/>
      <w:r>
        <w:t xml:space="preserve">, </w:t>
      </w:r>
      <w:proofErr w:type="spellStart"/>
      <w:r>
        <w:t>sellantes</w:t>
      </w:r>
      <w:proofErr w:type="spellEnd"/>
      <w:r>
        <w:t xml:space="preserve"> y rellenos de </w:t>
      </w:r>
      <w:proofErr w:type="spellStart"/>
      <w:r>
        <w:t>uniones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enmarcado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recomendado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>.</w:t>
      </w:r>
    </w:p>
    <w:p w14:paraId="7CC2B841" w14:textId="77777777" w:rsidR="00FD494E" w:rsidRDefault="00000000" w:rsidP="00B408C5">
      <w:pPr>
        <w:pStyle w:val="Heading3"/>
      </w:pPr>
      <w:proofErr w:type="spellStart"/>
      <w:r>
        <w:t>Sellantes</w:t>
      </w:r>
      <w:proofErr w:type="spellEnd"/>
      <w:r>
        <w:t xml:space="preserve"> y rellenos de </w:t>
      </w:r>
      <w:proofErr w:type="spellStart"/>
      <w:r>
        <w:t>uniones</w:t>
      </w:r>
      <w:proofErr w:type="spellEnd"/>
      <w:r>
        <w:t xml:space="preserve"> para las </w:t>
      </w:r>
      <w:proofErr w:type="spellStart"/>
      <w:r>
        <w:t>uniones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perímetro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especifica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Sellantes</w:t>
      </w:r>
      <w:proofErr w:type="spellEnd"/>
      <w:r>
        <w:t xml:space="preserve"> de </w:t>
      </w:r>
      <w:proofErr w:type="spellStart"/>
      <w:r>
        <w:t>uniones</w:t>
      </w:r>
      <w:proofErr w:type="spellEnd"/>
      <w:r>
        <w:t xml:space="preserve">" de la </w:t>
      </w:r>
      <w:proofErr w:type="spellStart"/>
      <w:r>
        <w:t>división</w:t>
      </w:r>
      <w:proofErr w:type="spellEnd"/>
      <w:r>
        <w:t xml:space="preserve"> 7.</w:t>
      </w:r>
    </w:p>
    <w:p w14:paraId="55239D9B" w14:textId="77777777" w:rsidR="00FD494E" w:rsidRDefault="00000000" w:rsidP="00B408C5">
      <w:pPr>
        <w:pStyle w:val="Heading4"/>
      </w:pPr>
      <w:r>
        <w:t xml:space="preserve">Los </w:t>
      </w:r>
      <w:proofErr w:type="spellStart"/>
      <w:r>
        <w:t>sellantes</w:t>
      </w:r>
      <w:proofErr w:type="spellEnd"/>
      <w:r>
        <w:t xml:space="preserve"> que se </w:t>
      </w:r>
      <w:proofErr w:type="spellStart"/>
      <w:r>
        <w:t>requieran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las </w:t>
      </w:r>
      <w:proofErr w:type="spellStart"/>
      <w:r>
        <w:t>ventanas</w:t>
      </w:r>
      <w:proofErr w:type="spellEnd"/>
      <w:r>
        <w:t xml:space="preserve"> </w:t>
      </w:r>
      <w:proofErr w:type="spellStart"/>
      <w:r>
        <w:t>fabricadas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permanentemente</w:t>
      </w:r>
      <w:proofErr w:type="spellEnd"/>
      <w:r>
        <w:t xml:space="preserve"> </w:t>
      </w:r>
      <w:proofErr w:type="spellStart"/>
      <w:r>
        <w:t>elásticos</w:t>
      </w:r>
      <w:proofErr w:type="spellEnd"/>
      <w:r>
        <w:t xml:space="preserve">, y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encogerse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desplazarse</w:t>
      </w:r>
      <w:proofErr w:type="spellEnd"/>
      <w:r>
        <w:t xml:space="preserve">,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de </w:t>
      </w:r>
      <w:proofErr w:type="spellStart"/>
      <w:r>
        <w:t>sellantes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tamaño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de la </w:t>
      </w:r>
      <w:proofErr w:type="spellStart"/>
      <w:r>
        <w:t>unión</w:t>
      </w:r>
      <w:proofErr w:type="spellEnd"/>
      <w:r>
        <w:t>.</w:t>
      </w:r>
    </w:p>
    <w:p w14:paraId="52623739" w14:textId="77777777" w:rsidR="00FD494E" w:rsidRDefault="00000000" w:rsidP="00B408C5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1CED5F79" w14:textId="77777777" w:rsidR="00FD494E" w:rsidRDefault="00000000" w:rsidP="00B408C5">
      <w:pPr>
        <w:pStyle w:val="Heading4"/>
      </w:pPr>
      <w:proofErr w:type="spellStart"/>
      <w:r>
        <w:t>Cuando</w:t>
      </w:r>
      <w:proofErr w:type="spellEnd"/>
      <w:r>
        <w:t xml:space="preserve"> se usen </w:t>
      </w:r>
      <w:proofErr w:type="spellStart"/>
      <w:r>
        <w:t>anclajes</w:t>
      </w:r>
      <w:proofErr w:type="spellEnd"/>
      <w:r>
        <w:t xml:space="preserve"> de </w:t>
      </w:r>
      <w:proofErr w:type="spellStart"/>
      <w:r>
        <w:t>acero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un </w:t>
      </w:r>
      <w:proofErr w:type="spellStart"/>
      <w:r>
        <w:t>aislamiento</w:t>
      </w:r>
      <w:proofErr w:type="spellEnd"/>
      <w:r>
        <w:t xml:space="preserve"> entre </w:t>
      </w:r>
      <w:proofErr w:type="spellStart"/>
      <w:r>
        <w:t>el</w:t>
      </w:r>
      <w:proofErr w:type="spellEnd"/>
      <w:r>
        <w:t xml:space="preserve"> material de </w:t>
      </w:r>
      <w:proofErr w:type="spellStart"/>
      <w:r>
        <w:t>acero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corrosión</w:t>
      </w:r>
      <w:proofErr w:type="spellEnd"/>
      <w:r>
        <w:t xml:space="preserve"> </w:t>
      </w:r>
      <w:proofErr w:type="spellStart"/>
      <w:r>
        <w:t>galvánica</w:t>
      </w:r>
      <w:proofErr w:type="spellEnd"/>
      <w:r>
        <w:t>.</w:t>
      </w:r>
    </w:p>
    <w:p w14:paraId="59746FA9" w14:textId="77777777" w:rsidR="00FD494E" w:rsidRDefault="00000000" w:rsidP="00B408C5">
      <w:pPr>
        <w:pStyle w:val="Heading3"/>
      </w:pP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>:</w:t>
      </w:r>
    </w:p>
    <w:p w14:paraId="62EC83E7" w14:textId="77777777" w:rsidR="00FD494E" w:rsidRDefault="00000000" w:rsidP="00B408C5">
      <w:pPr>
        <w:pStyle w:val="Heading4"/>
      </w:pPr>
      <w:proofErr w:type="spellStart"/>
      <w:r>
        <w:t>Aluminio</w:t>
      </w:r>
      <w:proofErr w:type="spellEnd"/>
      <w:r>
        <w:t xml:space="preserve"> </w:t>
      </w:r>
      <w:proofErr w:type="spellStart"/>
      <w:r>
        <w:t>extruido</w:t>
      </w:r>
      <w:proofErr w:type="spellEnd"/>
      <w:r>
        <w:t xml:space="preserve">, pared nominal de 0.062" (1,6), con superficies </w:t>
      </w:r>
      <w:proofErr w:type="spellStart"/>
      <w:r>
        <w:t>expuestas</w:t>
      </w:r>
      <w:proofErr w:type="spellEnd"/>
      <w:r>
        <w:t xml:space="preserve"> con </w:t>
      </w:r>
      <w:proofErr w:type="spellStart"/>
      <w:r>
        <w:t>acabados</w:t>
      </w:r>
      <w:proofErr w:type="spellEnd"/>
      <w:r>
        <w:t xml:space="preserve"> que </w:t>
      </w:r>
      <w:proofErr w:type="spellStart"/>
      <w:r>
        <w:t>coinciden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color de la </w:t>
      </w:r>
      <w:proofErr w:type="spellStart"/>
      <w:r>
        <w:t>puerta</w:t>
      </w:r>
      <w:proofErr w:type="spellEnd"/>
      <w:r>
        <w:t xml:space="preserve"> </w:t>
      </w:r>
      <w:proofErr w:type="spellStart"/>
      <w:r>
        <w:t>corrediza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desempeño</w:t>
      </w:r>
      <w:proofErr w:type="spellEnd"/>
      <w:r>
        <w:t xml:space="preserve"> del </w:t>
      </w:r>
      <w:proofErr w:type="spellStart"/>
      <w:r>
        <w:t>acabado</w:t>
      </w:r>
      <w:proofErr w:type="spellEnd"/>
      <w:r>
        <w:t>.</w:t>
      </w:r>
    </w:p>
    <w:p w14:paraId="268D2922" w14:textId="77777777" w:rsidR="00FD494E" w:rsidRDefault="00000000" w:rsidP="00B408C5">
      <w:pPr>
        <w:pStyle w:val="Heading4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 xml:space="preserve"> </w:t>
      </w:r>
      <w:proofErr w:type="spellStart"/>
      <w:r>
        <w:t>ocultos</w:t>
      </w:r>
      <w:proofErr w:type="spellEnd"/>
      <w:r>
        <w:t>.</w:t>
      </w:r>
    </w:p>
    <w:p w14:paraId="106FCCA1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burletes</w:t>
      </w:r>
      <w:proofErr w:type="spellEnd"/>
      <w:r>
        <w:t>.</w:t>
      </w:r>
    </w:p>
    <w:p w14:paraId="2C09F6B6" w14:textId="77777777" w:rsidR="00FD494E" w:rsidRDefault="00000000" w:rsidP="00B408C5">
      <w:pPr>
        <w:pStyle w:val="Heading4"/>
      </w:pPr>
      <w:proofErr w:type="spellStart"/>
      <w:r>
        <w:t>Diseñados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contracción</w:t>
      </w:r>
      <w:proofErr w:type="spellEnd"/>
      <w:r>
        <w:t xml:space="preserve"> sin </w:t>
      </w:r>
      <w:proofErr w:type="spellStart"/>
      <w:r>
        <w:t>restricciones</w:t>
      </w:r>
      <w:proofErr w:type="spellEnd"/>
      <w:r>
        <w:t>.</w:t>
      </w:r>
    </w:p>
    <w:p w14:paraId="154A5CC4" w14:textId="77777777" w:rsidR="00FD494E" w:rsidRDefault="00000000" w:rsidP="00B408C5">
      <w:pPr>
        <w:pStyle w:val="Heading3"/>
      </w:pPr>
      <w:proofErr w:type="spellStart"/>
      <w:r>
        <w:t>Tapajuntas</w:t>
      </w:r>
      <w:proofErr w:type="spellEnd"/>
      <w:r>
        <w:t xml:space="preserve"> </w:t>
      </w:r>
      <w:proofErr w:type="spellStart"/>
      <w:r>
        <w:t>exteriores</w:t>
      </w:r>
      <w:proofErr w:type="spellEnd"/>
      <w:r>
        <w:t xml:space="preserve"> y </w:t>
      </w:r>
      <w:proofErr w:type="spellStart"/>
      <w:r>
        <w:t>molduras</w:t>
      </w:r>
      <w:proofErr w:type="spellEnd"/>
      <w:r>
        <w:t xml:space="preserve"> </w:t>
      </w:r>
      <w:proofErr w:type="spellStart"/>
      <w:r>
        <w:t>interiores</w:t>
      </w:r>
      <w:proofErr w:type="spellEnd"/>
      <w:r>
        <w:t xml:space="preserve"> </w:t>
      </w:r>
      <w:proofErr w:type="spellStart"/>
      <w:r>
        <w:t>opcionales</w:t>
      </w:r>
      <w:proofErr w:type="spellEnd"/>
      <w:r>
        <w:t>:</w:t>
      </w:r>
    </w:p>
    <w:p w14:paraId="7B4115AC" w14:textId="5A471BC9" w:rsidR="00FD494E" w:rsidRDefault="00B408C5">
      <w:pPr>
        <w:pStyle w:val="BlockText"/>
        <w:numPr>
          <w:ilvl w:val="0"/>
          <w:numId w:val="32"/>
        </w:numPr>
      </w:pPr>
      <w:r>
        <w:rPr>
          <w:b/>
        </w:rPr>
        <w:t xml:space="preserve">NOTA DEL EDITOR: </w:t>
      </w:r>
      <w:r>
        <w:t xml:space="preserve">Los </w:t>
      </w:r>
      <w:proofErr w:type="spellStart"/>
      <w:r>
        <w:t>tapajuntas</w:t>
      </w:r>
      <w:proofErr w:type="spellEnd"/>
      <w:r>
        <w:t xml:space="preserve"> y las </w:t>
      </w:r>
      <w:proofErr w:type="spellStart"/>
      <w:r>
        <w:t>molduras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estándar</w:t>
      </w:r>
      <w:proofErr w:type="spellEnd"/>
      <w:r>
        <w:t xml:space="preserve"> o </w:t>
      </w:r>
      <w:proofErr w:type="spellStart"/>
      <w:r>
        <w:t>personalizados</w:t>
      </w:r>
      <w:proofErr w:type="spellEnd"/>
      <w:r>
        <w:t xml:space="preserve">.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tapajuntas</w:t>
      </w:r>
      <w:proofErr w:type="spellEnd"/>
      <w:r>
        <w:t xml:space="preserve"> y las </w:t>
      </w:r>
      <w:proofErr w:type="spellStart"/>
      <w:r>
        <w:t>molduras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Kawneer.com.</w:t>
      </w:r>
    </w:p>
    <w:p w14:paraId="0AE94F90" w14:textId="77777777" w:rsidR="00FD494E" w:rsidRDefault="00000000" w:rsidP="00B408C5">
      <w:pPr>
        <w:pStyle w:val="Heading4"/>
      </w:pPr>
      <w:proofErr w:type="spellStart"/>
      <w:r>
        <w:t>Tapajuntas</w:t>
      </w:r>
      <w:proofErr w:type="spellEnd"/>
      <w:r>
        <w:t xml:space="preserve"> y </w:t>
      </w:r>
      <w:proofErr w:type="spellStart"/>
      <w:r>
        <w:t>molduras</w:t>
      </w:r>
      <w:proofErr w:type="spellEnd"/>
      <w:r>
        <w:t xml:space="preserve"> </w:t>
      </w:r>
      <w:proofErr w:type="spellStart"/>
      <w:r>
        <w:t>exteriores</w:t>
      </w:r>
      <w:proofErr w:type="spellEnd"/>
      <w:r>
        <w:t>:</w:t>
      </w:r>
    </w:p>
    <w:p w14:paraId="339E0654" w14:textId="77777777" w:rsidR="00FD494E" w:rsidRDefault="00000000" w:rsidP="00B408C5">
      <w:pPr>
        <w:pStyle w:val="Heading5"/>
      </w:pPr>
      <w:r>
        <w:t xml:space="preserve">Los </w:t>
      </w:r>
      <w:proofErr w:type="spellStart"/>
      <w:r>
        <w:t>perfiles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tapajuntas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grosor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0.062" (1.57 mm) para que </w:t>
      </w:r>
      <w:proofErr w:type="spellStart"/>
      <w:r>
        <w:t>coincidan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perfiles</w:t>
      </w:r>
      <w:proofErr w:type="spellEnd"/>
      <w:r>
        <w:t xml:space="preserve"> que se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dibujos</w:t>
      </w:r>
      <w:proofErr w:type="spellEnd"/>
      <w:r>
        <w:t>.</w:t>
      </w:r>
    </w:p>
    <w:p w14:paraId="50659523" w14:textId="77777777" w:rsidR="00FD494E" w:rsidRDefault="00000000" w:rsidP="00B408C5">
      <w:pPr>
        <w:pStyle w:val="Heading5"/>
      </w:pPr>
      <w:proofErr w:type="spellStart"/>
      <w:r>
        <w:t>Cualquier</w:t>
      </w:r>
      <w:proofErr w:type="spellEnd"/>
      <w:r>
        <w:t xml:space="preserve"> </w:t>
      </w:r>
      <w:proofErr w:type="spellStart"/>
      <w:r>
        <w:t>variación</w:t>
      </w:r>
      <w:proofErr w:type="spellEnd"/>
      <w:r>
        <w:t xml:space="preserve"> del </w:t>
      </w:r>
      <w:proofErr w:type="spellStart"/>
      <w:r>
        <w:t>perfil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presentarse</w:t>
      </w:r>
      <w:proofErr w:type="spellEnd"/>
      <w:r>
        <w:t xml:space="preserve"> al </w:t>
      </w:r>
      <w:proofErr w:type="spellStart"/>
      <w:r>
        <w:t>arquitecto</w:t>
      </w:r>
      <w:proofErr w:type="spellEnd"/>
      <w:r>
        <w:t xml:space="preserve"> o </w:t>
      </w:r>
      <w:proofErr w:type="spellStart"/>
      <w:r>
        <w:t>propietario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aprobación</w:t>
      </w:r>
      <w:proofErr w:type="spellEnd"/>
      <w:r>
        <w:t xml:space="preserve"> 10 días antes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licitación</w:t>
      </w:r>
      <w:proofErr w:type="spellEnd"/>
      <w:r>
        <w:t>.</w:t>
      </w:r>
    </w:p>
    <w:p w14:paraId="64174AA3" w14:textId="77777777" w:rsidR="00FD494E" w:rsidRDefault="00000000" w:rsidP="00B408C5">
      <w:pPr>
        <w:pStyle w:val="Heading5"/>
      </w:pPr>
      <w:r>
        <w:t xml:space="preserve">Los </w:t>
      </w:r>
      <w:proofErr w:type="spellStart"/>
      <w:r>
        <w:t>tapajuntas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montaje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campo.</w:t>
      </w:r>
    </w:p>
    <w:p w14:paraId="6C9730C5" w14:textId="77777777" w:rsidR="00FD494E" w:rsidRDefault="00000000" w:rsidP="00B408C5">
      <w:pPr>
        <w:pStyle w:val="Heading5"/>
      </w:pPr>
      <w:r>
        <w:t xml:space="preserve">Los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unión</w:t>
      </w:r>
      <w:proofErr w:type="spellEnd"/>
      <w:r>
        <w:t xml:space="preserve"> de las </w:t>
      </w:r>
      <w:proofErr w:type="spellStart"/>
      <w:r>
        <w:t>esquinas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cortar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>.</w:t>
      </w:r>
    </w:p>
    <w:p w14:paraId="7F36E26F" w14:textId="77777777" w:rsidR="00FD494E" w:rsidRDefault="00000000" w:rsidP="00B408C5">
      <w:pPr>
        <w:pStyle w:val="Heading5"/>
      </w:pPr>
      <w:r>
        <w:t xml:space="preserve">Los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unión</w:t>
      </w:r>
      <w:proofErr w:type="spellEnd"/>
      <w:r>
        <w:t xml:space="preserve"> del </w:t>
      </w:r>
      <w:proofErr w:type="spellStart"/>
      <w:r>
        <w:t>alféizar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recortados</w:t>
      </w:r>
      <w:proofErr w:type="spellEnd"/>
      <w:r>
        <w:t xml:space="preserve"> y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tipo</w:t>
      </w:r>
      <w:proofErr w:type="spellEnd"/>
      <w:r>
        <w:t xml:space="preserve"> a tope.</w:t>
      </w:r>
    </w:p>
    <w:p w14:paraId="7799B9AD" w14:textId="77777777" w:rsidR="00FD494E" w:rsidRDefault="00000000" w:rsidP="00B408C5">
      <w:pPr>
        <w:pStyle w:val="Heading5"/>
      </w:pPr>
      <w:r>
        <w:t xml:space="preserve">El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preparativos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montaje</w:t>
      </w:r>
      <w:proofErr w:type="spellEnd"/>
      <w:r>
        <w:t>.</w:t>
      </w:r>
    </w:p>
    <w:p w14:paraId="5F751DB4" w14:textId="77777777" w:rsidR="00FD494E" w:rsidRDefault="00000000" w:rsidP="00B408C5">
      <w:pPr>
        <w:pStyle w:val="Heading5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montaje</w:t>
      </w:r>
      <w:proofErr w:type="spellEnd"/>
      <w:r>
        <w:t xml:space="preserve">, las </w:t>
      </w:r>
      <w:proofErr w:type="spellStart"/>
      <w:r>
        <w:t>uniones</w:t>
      </w:r>
      <w:proofErr w:type="spellEnd"/>
      <w:r>
        <w:t xml:space="preserve"> del </w:t>
      </w:r>
      <w:proofErr w:type="spellStart"/>
      <w:r>
        <w:t>marco</w:t>
      </w:r>
      <w:proofErr w:type="spellEnd"/>
      <w:r>
        <w:t xml:space="preserve"> del </w:t>
      </w:r>
      <w:proofErr w:type="spellStart"/>
      <w:r>
        <w:t>tapajuntas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sellarse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penetración</w:t>
      </w:r>
      <w:proofErr w:type="spellEnd"/>
      <w:r>
        <w:t xml:space="preserve"> de </w:t>
      </w:r>
      <w:proofErr w:type="spellStart"/>
      <w:r>
        <w:t>humedad</w:t>
      </w:r>
      <w:proofErr w:type="spellEnd"/>
      <w:r>
        <w:t>.</w:t>
      </w:r>
    </w:p>
    <w:p w14:paraId="2B0165F9" w14:textId="77777777" w:rsidR="00FD494E" w:rsidRDefault="00000000" w:rsidP="00B408C5">
      <w:pPr>
        <w:pStyle w:val="Heading4"/>
      </w:pPr>
      <w:proofErr w:type="spellStart"/>
      <w:r>
        <w:t>Molduras</w:t>
      </w:r>
      <w:proofErr w:type="spellEnd"/>
      <w:r>
        <w:t xml:space="preserve"> </w:t>
      </w:r>
      <w:proofErr w:type="spellStart"/>
      <w:r>
        <w:t>interiores</w:t>
      </w:r>
      <w:proofErr w:type="spellEnd"/>
      <w:r>
        <w:t>:</w:t>
      </w:r>
    </w:p>
    <w:p w14:paraId="6FB1C44A" w14:textId="77777777" w:rsidR="00FD494E" w:rsidRDefault="00000000" w:rsidP="00B408C5">
      <w:pPr>
        <w:pStyle w:val="Heading5"/>
      </w:pPr>
      <w:r>
        <w:t xml:space="preserve">El </w:t>
      </w:r>
      <w:proofErr w:type="spellStart"/>
      <w:r>
        <w:t>grosor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la pared de la </w:t>
      </w:r>
      <w:proofErr w:type="spellStart"/>
      <w:r>
        <w:t>moldura</w:t>
      </w:r>
      <w:proofErr w:type="spellEnd"/>
      <w:r>
        <w:t xml:space="preserve"> de la </w:t>
      </w:r>
      <w:proofErr w:type="spellStart"/>
      <w:r>
        <w:t>cara</w:t>
      </w:r>
      <w:proofErr w:type="spellEnd"/>
      <w:r>
        <w:t xml:space="preserve"> interior </w:t>
      </w:r>
      <w:proofErr w:type="spellStart"/>
      <w:r>
        <w:t>debe</w:t>
      </w:r>
      <w:proofErr w:type="spellEnd"/>
      <w:r>
        <w:t xml:space="preserve"> ser de 0.062" (1.57 mm).</w:t>
      </w:r>
    </w:p>
    <w:p w14:paraId="11C44BFD" w14:textId="77777777" w:rsidR="00FD494E" w:rsidRDefault="00000000" w:rsidP="00B408C5">
      <w:pPr>
        <w:pStyle w:val="Heading5"/>
      </w:pPr>
      <w:r>
        <w:t xml:space="preserve">La </w:t>
      </w:r>
      <w:proofErr w:type="spellStart"/>
      <w:r>
        <w:t>moldura</w:t>
      </w:r>
      <w:proofErr w:type="spellEnd"/>
      <w:r>
        <w:t xml:space="preserve"> frontal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encajar</w:t>
      </w:r>
      <w:proofErr w:type="spellEnd"/>
      <w:r>
        <w:t xml:space="preserve"> a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clip de </w:t>
      </w:r>
      <w:proofErr w:type="spellStart"/>
      <w:r>
        <w:t>montaje</w:t>
      </w:r>
      <w:proofErr w:type="spellEnd"/>
      <w:r>
        <w:t xml:space="preserve"> </w:t>
      </w:r>
      <w:proofErr w:type="spellStart"/>
      <w:r>
        <w:t>oculto</w:t>
      </w:r>
      <w:proofErr w:type="spellEnd"/>
      <w:r>
        <w:t>.</w:t>
      </w:r>
    </w:p>
    <w:p w14:paraId="32A3DB30" w14:textId="77777777" w:rsidR="00FD494E" w:rsidRDefault="00000000" w:rsidP="00B408C5">
      <w:pPr>
        <w:pStyle w:val="Heading5"/>
      </w:pPr>
      <w:r>
        <w:t xml:space="preserve">No se </w:t>
      </w:r>
      <w:proofErr w:type="spellStart"/>
      <w:r>
        <w:t>aceptarán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 xml:space="preserve"> </w:t>
      </w:r>
      <w:proofErr w:type="spellStart"/>
      <w:r>
        <w:t>expuestos</w:t>
      </w:r>
      <w:proofErr w:type="spellEnd"/>
      <w:r>
        <w:t>.</w:t>
      </w:r>
    </w:p>
    <w:p w14:paraId="531C95B4" w14:textId="77777777" w:rsidR="00FD494E" w:rsidRDefault="00000000" w:rsidP="00B408C5">
      <w:pPr>
        <w:pStyle w:val="Heading5"/>
      </w:pPr>
      <w:r>
        <w:t xml:space="preserve">El clip de </w:t>
      </w:r>
      <w:proofErr w:type="spellStart"/>
      <w:r>
        <w:t>montaje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extruido</w:t>
      </w:r>
      <w:proofErr w:type="spellEnd"/>
      <w:r>
        <w:t xml:space="preserve"> de </w:t>
      </w:r>
      <w:proofErr w:type="spellStart"/>
      <w:r>
        <w:t>aleación</w:t>
      </w:r>
      <w:proofErr w:type="spellEnd"/>
      <w:r>
        <w:t xml:space="preserve"> y temple 6063-T6.</w:t>
      </w:r>
    </w:p>
    <w:p w14:paraId="0AA80F5B" w14:textId="77777777" w:rsidR="00FD494E" w:rsidRDefault="00000000" w:rsidP="00B408C5">
      <w:pPr>
        <w:pStyle w:val="Heading5"/>
      </w:pPr>
      <w:r>
        <w:t xml:space="preserve">Los clips de </w:t>
      </w:r>
      <w:proofErr w:type="spellStart"/>
      <w:r>
        <w:t>moldura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longitudes de 3" (76.2 mm) y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espaciar</w:t>
      </w:r>
      <w:proofErr w:type="spellEnd"/>
      <w:r>
        <w:t xml:space="preserve"> un </w:t>
      </w:r>
      <w:proofErr w:type="spellStart"/>
      <w:r>
        <w:t>máximo</w:t>
      </w:r>
      <w:proofErr w:type="spellEnd"/>
      <w:r>
        <w:t xml:space="preserve"> de 18" (457.2 mm) de </w:t>
      </w:r>
      <w:proofErr w:type="spellStart"/>
      <w:r>
        <w:t>centro</w:t>
      </w:r>
      <w:proofErr w:type="spellEnd"/>
      <w:r>
        <w:t xml:space="preserve"> a </w:t>
      </w:r>
      <w:proofErr w:type="spellStart"/>
      <w:r>
        <w:t>centro</w:t>
      </w:r>
      <w:proofErr w:type="spellEnd"/>
      <w:r>
        <w:t>.</w:t>
      </w:r>
    </w:p>
    <w:p w14:paraId="7AE75D23" w14:textId="77777777" w:rsidR="004A2C7E" w:rsidRDefault="004A2C7E">
      <w:pPr>
        <w:spacing w:before="0" w:after="200" w:line="240" w:lineRule="auto"/>
        <w:rPr>
          <w:rFonts w:eastAsiaTheme="majorEastAsia" w:cstheme="majorBidi"/>
          <w:szCs w:val="24"/>
        </w:rPr>
      </w:pPr>
      <w:r>
        <w:br w:type="page"/>
      </w:r>
    </w:p>
    <w:p w14:paraId="6C61DE49" w14:textId="067613EF" w:rsidR="00FD494E" w:rsidRDefault="00000000" w:rsidP="00B408C5">
      <w:pPr>
        <w:pStyle w:val="Heading3"/>
      </w:pPr>
      <w:proofErr w:type="spellStart"/>
      <w:r>
        <w:lastRenderedPageBreak/>
        <w:t>Parteluces</w:t>
      </w:r>
      <w:proofErr w:type="spellEnd"/>
      <w:r>
        <w:t xml:space="preserve"> con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>:</w:t>
      </w:r>
    </w:p>
    <w:p w14:paraId="01999A9F" w14:textId="77777777" w:rsidR="00FD494E" w:rsidRDefault="00000000" w:rsidP="00B408C5">
      <w:pPr>
        <w:pStyle w:val="Heading4"/>
      </w:pPr>
      <w:proofErr w:type="spellStart"/>
      <w:r>
        <w:t>Integrales</w:t>
      </w:r>
      <w:proofErr w:type="spellEnd"/>
      <w:r>
        <w:t xml:space="preserve"> y </w:t>
      </w:r>
      <w:proofErr w:type="spellStart"/>
      <w:r>
        <w:t>montados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del </w:t>
      </w:r>
      <w:proofErr w:type="spellStart"/>
      <w:r>
        <w:t>marco</w:t>
      </w:r>
      <w:proofErr w:type="spellEnd"/>
      <w:r>
        <w:t>.</w:t>
      </w:r>
    </w:p>
    <w:p w14:paraId="7CCD823A" w14:textId="77777777" w:rsidR="00FD494E" w:rsidRDefault="00000000" w:rsidP="00B408C5">
      <w:pPr>
        <w:pStyle w:val="Heading4"/>
      </w:pPr>
      <w:r>
        <w:t>Pila.</w:t>
      </w:r>
    </w:p>
    <w:p w14:paraId="7309DB50" w14:textId="77777777" w:rsidR="00FD494E" w:rsidRDefault="00000000" w:rsidP="00B408C5">
      <w:pPr>
        <w:pStyle w:val="Heading4"/>
      </w:pPr>
      <w:r>
        <w:t xml:space="preserve">Pila </w:t>
      </w:r>
      <w:proofErr w:type="spellStart"/>
      <w:r>
        <w:t>desplazada</w:t>
      </w:r>
      <w:proofErr w:type="spellEnd"/>
      <w:r>
        <w:t>.</w:t>
      </w:r>
    </w:p>
    <w:p w14:paraId="5C2F752F" w14:textId="77777777" w:rsidR="00FD494E" w:rsidRDefault="00000000" w:rsidP="00B408C5">
      <w:pPr>
        <w:pStyle w:val="Heading4"/>
      </w:pPr>
      <w:r>
        <w:t xml:space="preserve">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piezas</w:t>
      </w:r>
      <w:proofErr w:type="spellEnd"/>
      <w:r>
        <w:t>.</w:t>
      </w:r>
    </w:p>
    <w:p w14:paraId="23AF8649" w14:textId="77777777" w:rsidR="00FD494E" w:rsidRDefault="00000000" w:rsidP="00B408C5">
      <w:pPr>
        <w:pStyle w:val="Heading3"/>
      </w:pPr>
      <w:proofErr w:type="spellStart"/>
      <w:r>
        <w:t>Mosquiteras</w:t>
      </w:r>
      <w:proofErr w:type="spellEnd"/>
      <w:r>
        <w:t>:</w:t>
      </w:r>
    </w:p>
    <w:p w14:paraId="1FBF5BD0" w14:textId="77777777" w:rsidR="00FD494E" w:rsidRDefault="00000000" w:rsidP="00B408C5">
      <w:pPr>
        <w:pStyle w:val="Heading4"/>
      </w:pPr>
      <w:proofErr w:type="spellStart"/>
      <w:r>
        <w:t>Pantalla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, </w:t>
      </w:r>
      <w:proofErr w:type="spellStart"/>
      <w:r>
        <w:t>montada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campo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con clips de </w:t>
      </w:r>
      <w:proofErr w:type="spellStart"/>
      <w:r>
        <w:t>resorte</w:t>
      </w:r>
      <w:proofErr w:type="spellEnd"/>
      <w:r>
        <w:t xml:space="preserve"> de </w:t>
      </w:r>
      <w:proofErr w:type="spellStart"/>
      <w:r>
        <w:t>acero</w:t>
      </w:r>
      <w:proofErr w:type="spellEnd"/>
      <w:r>
        <w:t xml:space="preserve"> y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manija</w:t>
      </w:r>
      <w:proofErr w:type="spellEnd"/>
      <w:r>
        <w:t>.</w:t>
      </w:r>
    </w:p>
    <w:p w14:paraId="0B32045F" w14:textId="77777777" w:rsidR="00FD494E" w:rsidRDefault="00000000" w:rsidP="00B408C5">
      <w:pPr>
        <w:pStyle w:val="Heading4"/>
      </w:pPr>
      <w:r>
        <w:t xml:space="preserve">Color del </w:t>
      </w:r>
      <w:proofErr w:type="spellStart"/>
      <w:r>
        <w:t>postigo</w:t>
      </w:r>
      <w:proofErr w:type="spellEnd"/>
      <w:r>
        <w:t xml:space="preserve"> (____________).</w:t>
      </w:r>
    </w:p>
    <w:p w14:paraId="26331825" w14:textId="7501C3F6" w:rsidR="00FD494E" w:rsidRDefault="00B408C5">
      <w:pPr>
        <w:pStyle w:val="BlockText"/>
        <w:numPr>
          <w:ilvl w:val="1"/>
          <w:numId w:val="32"/>
        </w:numPr>
      </w:pPr>
      <w:r>
        <w:rPr>
          <w:b/>
        </w:rPr>
        <w:t xml:space="preserve">NOTA DEL EDITOR: </w:t>
      </w:r>
      <w:proofErr w:type="spellStart"/>
      <w:r>
        <w:t>Elija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color </w:t>
      </w:r>
      <w:proofErr w:type="spellStart"/>
      <w:r>
        <w:t>blanco</w:t>
      </w:r>
      <w:proofErr w:type="spellEnd"/>
      <w:r>
        <w:t xml:space="preserve">, </w:t>
      </w:r>
      <w:proofErr w:type="spellStart"/>
      <w:r>
        <w:t>bronce</w:t>
      </w:r>
      <w:proofErr w:type="spellEnd"/>
      <w:r>
        <w:t xml:space="preserve"> o negro del </w:t>
      </w:r>
      <w:proofErr w:type="spellStart"/>
      <w:r>
        <w:t>postigo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11320E39" w14:textId="77777777" w:rsidR="00FD494E" w:rsidRDefault="00000000" w:rsidP="00B408C5">
      <w:pPr>
        <w:pStyle w:val="Heading4"/>
      </w:pPr>
      <w:r>
        <w:t xml:space="preserve">Marco de </w:t>
      </w:r>
      <w:proofErr w:type="spellStart"/>
      <w:r>
        <w:t>aluminio</w:t>
      </w:r>
      <w:proofErr w:type="spellEnd"/>
      <w:r>
        <w:t xml:space="preserve"> tubular </w:t>
      </w:r>
      <w:proofErr w:type="spellStart"/>
      <w:r>
        <w:t>extruido</w:t>
      </w:r>
      <w:proofErr w:type="spellEnd"/>
      <w:r>
        <w:t xml:space="preserve"> de 3/4" x 1-1/8" x 0.050 con </w:t>
      </w:r>
      <w:proofErr w:type="spellStart"/>
      <w:r>
        <w:t>acabado</w:t>
      </w:r>
      <w:proofErr w:type="spellEnd"/>
      <w:r>
        <w:t xml:space="preserve"> de la </w:t>
      </w:r>
      <w:proofErr w:type="spellStart"/>
      <w:r>
        <w:t>ventana</w:t>
      </w:r>
      <w:proofErr w:type="spellEnd"/>
      <w:r>
        <w:t>.</w:t>
      </w:r>
    </w:p>
    <w:p w14:paraId="48585ED3" w14:textId="77777777" w:rsidR="00FD494E" w:rsidRDefault="00000000" w:rsidP="00B408C5">
      <w:pPr>
        <w:pStyle w:val="Heading4"/>
      </w:pPr>
      <w:proofErr w:type="spellStart"/>
      <w:r>
        <w:t>Esquinas</w:t>
      </w:r>
      <w:proofErr w:type="spellEnd"/>
      <w:r>
        <w:t xml:space="preserve">: </w:t>
      </w:r>
      <w:proofErr w:type="spellStart"/>
      <w:r>
        <w:t>ingleteadas</w:t>
      </w:r>
      <w:proofErr w:type="spellEnd"/>
      <w:r>
        <w:t xml:space="preserve">, </w:t>
      </w:r>
      <w:proofErr w:type="spellStart"/>
      <w:r>
        <w:t>reforzadas</w:t>
      </w:r>
      <w:proofErr w:type="spellEnd"/>
      <w:r>
        <w:t xml:space="preserve"> con </w:t>
      </w:r>
      <w:proofErr w:type="spellStart"/>
      <w:r>
        <w:t>esquineros</w:t>
      </w:r>
      <w:proofErr w:type="spellEnd"/>
      <w:r>
        <w:t xml:space="preserve"> y </w:t>
      </w:r>
      <w:proofErr w:type="spellStart"/>
      <w:r>
        <w:t>comprimidas</w:t>
      </w:r>
      <w:proofErr w:type="spellEnd"/>
      <w:r>
        <w:t>.</w:t>
      </w:r>
    </w:p>
    <w:p w14:paraId="013A8E63" w14:textId="77777777" w:rsidR="00FD494E" w:rsidRDefault="00000000" w:rsidP="00B408C5">
      <w:pPr>
        <w:pStyle w:val="Heading4"/>
      </w:pPr>
      <w:r>
        <w:t xml:space="preserve">Malla de </w:t>
      </w:r>
      <w:proofErr w:type="spellStart"/>
      <w:r>
        <w:t>fibra</w:t>
      </w:r>
      <w:proofErr w:type="spellEnd"/>
      <w:r>
        <w:t xml:space="preserve"> de </w:t>
      </w:r>
      <w:proofErr w:type="spellStart"/>
      <w:r>
        <w:t>vidrio</w:t>
      </w:r>
      <w:proofErr w:type="spellEnd"/>
      <w:r>
        <w:t xml:space="preserve"> </w:t>
      </w:r>
      <w:proofErr w:type="spellStart"/>
      <w:r>
        <w:t>oscura</w:t>
      </w:r>
      <w:proofErr w:type="spellEnd"/>
      <w:r>
        <w:t xml:space="preserve"> de 18 x 16 [</w:t>
      </w:r>
      <w:proofErr w:type="spellStart"/>
      <w:r>
        <w:t>pantalla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opcional</w:t>
      </w:r>
      <w:proofErr w:type="spellEnd"/>
      <w:r>
        <w:t xml:space="preserve">] </w:t>
      </w:r>
      <w:proofErr w:type="spellStart"/>
      <w:r>
        <w:t>asegurada</w:t>
      </w:r>
      <w:proofErr w:type="spellEnd"/>
      <w:r>
        <w:t xml:space="preserve"> con </w:t>
      </w:r>
      <w:proofErr w:type="spellStart"/>
      <w:r>
        <w:t>estrías</w:t>
      </w:r>
      <w:proofErr w:type="spellEnd"/>
      <w:r>
        <w:t xml:space="preserve"> de </w:t>
      </w:r>
      <w:proofErr w:type="spellStart"/>
      <w:r>
        <w:t>vinilo</w:t>
      </w:r>
      <w:proofErr w:type="spellEnd"/>
      <w:r>
        <w:t xml:space="preserve"> </w:t>
      </w:r>
      <w:proofErr w:type="spellStart"/>
      <w:r>
        <w:t>extruido</w:t>
      </w:r>
      <w:proofErr w:type="spellEnd"/>
      <w:r>
        <w:t>.</w:t>
      </w:r>
    </w:p>
    <w:p w14:paraId="3E751540" w14:textId="77777777" w:rsidR="00FD494E" w:rsidRDefault="00000000">
      <w:pPr>
        <w:pStyle w:val="Heading2"/>
      </w:pPr>
      <w:bookmarkStart w:id="17" w:name="UUID5584d89a44e5216e682648f1ef54d145"/>
      <w:bookmarkEnd w:id="16"/>
      <w:r>
        <w:t>Fabricación</w:t>
      </w:r>
    </w:p>
    <w:p w14:paraId="2CBD1550" w14:textId="77777777" w:rsidR="00FD494E" w:rsidRDefault="00000000" w:rsidP="00B408C5">
      <w:pPr>
        <w:pStyle w:val="Heading3"/>
      </w:pPr>
      <w:proofErr w:type="spellStart"/>
      <w:r>
        <w:t>Formas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conformado</w:t>
      </w:r>
      <w:proofErr w:type="spellEnd"/>
      <w:r>
        <w:t xml:space="preserve"> o </w:t>
      </w:r>
      <w:proofErr w:type="spellStart"/>
      <w:r>
        <w:t>extruido</w:t>
      </w:r>
      <w:proofErr w:type="spellEnd"/>
      <w:r>
        <w:t xml:space="preserve"> antes de </w:t>
      </w:r>
      <w:proofErr w:type="spellStart"/>
      <w:r>
        <w:t>instalar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>.</w:t>
      </w:r>
    </w:p>
    <w:p w14:paraId="6CE773EE" w14:textId="77777777" w:rsidR="00FD494E" w:rsidRDefault="00000000" w:rsidP="00B408C5">
      <w:pPr>
        <w:pStyle w:val="Heading3"/>
      </w:pPr>
      <w:proofErr w:type="spellStart"/>
      <w:r>
        <w:t>Fabricación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de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que,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ensamblen</w:t>
      </w:r>
      <w:proofErr w:type="spellEnd"/>
      <w:r>
        <w:t xml:space="preserve">, </w:t>
      </w:r>
      <w:proofErr w:type="spellStart"/>
      <w:r>
        <w:t>tengan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>:</w:t>
      </w:r>
    </w:p>
    <w:p w14:paraId="06575173" w14:textId="77777777" w:rsidR="00FD494E" w:rsidRDefault="00000000" w:rsidP="00B408C5">
      <w:pPr>
        <w:pStyle w:val="Heading4"/>
      </w:pPr>
      <w:proofErr w:type="spellStart"/>
      <w:r>
        <w:t>Perfiles</w:t>
      </w:r>
      <w:proofErr w:type="spellEnd"/>
      <w:r>
        <w:t xml:space="preserve">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precisos</w:t>
      </w:r>
      <w:proofErr w:type="spellEnd"/>
      <w:r>
        <w:t xml:space="preserve">, rectos y que 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defectos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deformaciones</w:t>
      </w:r>
      <w:proofErr w:type="spellEnd"/>
      <w:r>
        <w:t>.</w:t>
      </w:r>
    </w:p>
    <w:p w14:paraId="5EDC501D" w14:textId="77777777" w:rsidR="00FD494E" w:rsidRDefault="00000000" w:rsidP="00B408C5">
      <w:pPr>
        <w:pStyle w:val="Heading4"/>
      </w:pPr>
      <w:r>
        <w:t xml:space="preserve">Juntas </w:t>
      </w:r>
      <w:proofErr w:type="spellStart"/>
      <w:r>
        <w:t>correctamente</w:t>
      </w:r>
      <w:proofErr w:type="spellEnd"/>
      <w:r>
        <w:t xml:space="preserve"> </w:t>
      </w:r>
      <w:proofErr w:type="spellStart"/>
      <w:r>
        <w:t>ajustadas</w:t>
      </w:r>
      <w:proofErr w:type="spellEnd"/>
      <w:r>
        <w:t xml:space="preserve">, a </w:t>
      </w:r>
      <w:proofErr w:type="spellStart"/>
      <w:r>
        <w:t>ras</w:t>
      </w:r>
      <w:proofErr w:type="spellEnd"/>
      <w:r>
        <w:t xml:space="preserve">, </w:t>
      </w:r>
      <w:proofErr w:type="spellStart"/>
      <w:r>
        <w:t>finas</w:t>
      </w:r>
      <w:proofErr w:type="spellEnd"/>
      <w:r>
        <w:t xml:space="preserve"> y 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intemperie</w:t>
      </w:r>
      <w:proofErr w:type="spellEnd"/>
      <w:r>
        <w:t>.</w:t>
      </w:r>
    </w:p>
    <w:p w14:paraId="44FA503C" w14:textId="77777777" w:rsidR="00FD494E" w:rsidRDefault="00000000" w:rsidP="00B408C5">
      <w:pPr>
        <w:pStyle w:val="Heading4"/>
      </w:pPr>
      <w:proofErr w:type="spellStart"/>
      <w:r>
        <w:t>Medios</w:t>
      </w:r>
      <w:proofErr w:type="spellEnd"/>
      <w:r>
        <w:t xml:space="preserve"> para </w:t>
      </w:r>
      <w:proofErr w:type="spellStart"/>
      <w:r>
        <w:t>drenar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que </w:t>
      </w:r>
      <w:proofErr w:type="spellStart"/>
      <w:r>
        <w:t>pasa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juntas, la </w:t>
      </w:r>
      <w:proofErr w:type="spellStart"/>
      <w:r>
        <w:t>condensación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y la </w:t>
      </w:r>
      <w:proofErr w:type="spellStart"/>
      <w:r>
        <w:t>humedad</w:t>
      </w:r>
      <w:proofErr w:type="spellEnd"/>
      <w:r>
        <w:t xml:space="preserve"> que se </w:t>
      </w:r>
      <w:proofErr w:type="spellStart"/>
      <w:r>
        <w:t>desplazan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exterior.</w:t>
      </w:r>
    </w:p>
    <w:p w14:paraId="51E4F69F" w14:textId="77777777" w:rsidR="00FD494E" w:rsidRDefault="00000000" w:rsidP="00B408C5">
      <w:pPr>
        <w:pStyle w:val="Heading4"/>
      </w:pPr>
      <w:proofErr w:type="spellStart"/>
      <w:r>
        <w:t>Aislamiento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y </w:t>
      </w:r>
      <w:proofErr w:type="spellStart"/>
      <w:r>
        <w:t>térmico</w:t>
      </w:r>
      <w:proofErr w:type="spellEnd"/>
      <w:r>
        <w:t xml:space="preserve"> entre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acristalamiento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>.</w:t>
      </w:r>
    </w:p>
    <w:p w14:paraId="57D61005" w14:textId="77777777" w:rsidR="00FD494E" w:rsidRDefault="00000000" w:rsidP="00B408C5">
      <w:pPr>
        <w:pStyle w:val="Heading4"/>
      </w:pPr>
      <w:proofErr w:type="spellStart"/>
      <w:r>
        <w:t>Holguras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 xml:space="preserve"> y </w:t>
      </w:r>
      <w:proofErr w:type="spellStart"/>
      <w:r>
        <w:t>mecánicos</w:t>
      </w:r>
      <w:proofErr w:type="spellEnd"/>
      <w:r>
        <w:t xml:space="preserve"> del </w:t>
      </w:r>
      <w:proofErr w:type="spellStart"/>
      <w:r>
        <w:t>acristalamiento</w:t>
      </w:r>
      <w:proofErr w:type="spellEnd"/>
      <w:r>
        <w:t xml:space="preserve"> y la </w:t>
      </w:r>
      <w:proofErr w:type="spellStart"/>
      <w:r>
        <w:t>estructura</w:t>
      </w:r>
      <w:proofErr w:type="spellEnd"/>
      <w:r>
        <w:t xml:space="preserve">, a fin de </w:t>
      </w:r>
      <w:proofErr w:type="spellStart"/>
      <w:r>
        <w:t>conservar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borde</w:t>
      </w:r>
      <w:proofErr w:type="spellEnd"/>
      <w:r>
        <w:t xml:space="preserve"> del </w:t>
      </w:r>
      <w:proofErr w:type="spellStart"/>
      <w:r>
        <w:t>acristalamiento</w:t>
      </w:r>
      <w:proofErr w:type="spellEnd"/>
      <w:r>
        <w:t>.</w:t>
      </w:r>
    </w:p>
    <w:p w14:paraId="4A317CFD" w14:textId="77777777" w:rsidR="00FD494E" w:rsidRDefault="00000000" w:rsidP="00B408C5">
      <w:pPr>
        <w:pStyle w:val="Heading4"/>
      </w:pPr>
      <w:proofErr w:type="spellStart"/>
      <w:r>
        <w:t>Sujetadores</w:t>
      </w:r>
      <w:proofErr w:type="spellEnd"/>
      <w:r>
        <w:t xml:space="preserve">, </w:t>
      </w:r>
      <w:proofErr w:type="spellStart"/>
      <w:r>
        <w:t>anclajes</w:t>
      </w:r>
      <w:proofErr w:type="spellEnd"/>
      <w:r>
        <w:t xml:space="preserve"> y </w:t>
      </w:r>
      <w:proofErr w:type="spellStart"/>
      <w:r>
        <w:t>dispositivos</w:t>
      </w:r>
      <w:proofErr w:type="spellEnd"/>
      <w:r>
        <w:t xml:space="preserve"> de </w:t>
      </w:r>
      <w:proofErr w:type="spellStart"/>
      <w:r>
        <w:t>conexión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medida</w:t>
      </w:r>
      <w:proofErr w:type="spellEnd"/>
      <w:r>
        <w:t xml:space="preserve"> de lo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ocultos</w:t>
      </w:r>
      <w:proofErr w:type="spellEnd"/>
      <w:r>
        <w:t>.</w:t>
      </w:r>
    </w:p>
    <w:p w14:paraId="6794C256" w14:textId="77777777" w:rsidR="00FD494E" w:rsidRDefault="00000000" w:rsidP="00B408C5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50F04192" w14:textId="77777777" w:rsidR="00FD494E" w:rsidRDefault="00000000" w:rsidP="00B408C5">
      <w:pPr>
        <w:pStyle w:val="Heading4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tubulares</w:t>
      </w:r>
      <w:proofErr w:type="spellEnd"/>
      <w:r>
        <w:t xml:space="preserve"> simples y </w:t>
      </w:r>
      <w:proofErr w:type="spellStart"/>
      <w:r>
        <w:t>dobles</w:t>
      </w:r>
      <w:proofErr w:type="spellEnd"/>
    </w:p>
    <w:p w14:paraId="2C106032" w14:textId="77777777" w:rsidR="00FD494E" w:rsidRDefault="00000000" w:rsidP="00B408C5">
      <w:pPr>
        <w:pStyle w:val="Heading4"/>
      </w:pPr>
      <w:proofErr w:type="spellStart"/>
      <w:r>
        <w:t>Esquinas</w:t>
      </w:r>
      <w:proofErr w:type="spellEnd"/>
      <w:r>
        <w:t xml:space="preserve"> </w:t>
      </w:r>
      <w:proofErr w:type="spellStart"/>
      <w:r>
        <w:t>recortadas</w:t>
      </w:r>
      <w:proofErr w:type="spellEnd"/>
      <w:r>
        <w:t xml:space="preserve"> y con tornillos </w:t>
      </w:r>
      <w:proofErr w:type="spellStart"/>
      <w:r>
        <w:t>estriados</w:t>
      </w:r>
      <w:proofErr w:type="spellEnd"/>
    </w:p>
    <w:p w14:paraId="0B47360F" w14:textId="77777777" w:rsidR="00FD494E" w:rsidRDefault="00000000" w:rsidP="00B408C5">
      <w:pPr>
        <w:pStyle w:val="Heading4"/>
      </w:pPr>
      <w:proofErr w:type="spellStart"/>
      <w:r>
        <w:t>Sellado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 xml:space="preserve"> con </w:t>
      </w:r>
      <w:proofErr w:type="spellStart"/>
      <w:r>
        <w:t>sellante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 norma AAMA 800</w:t>
      </w:r>
    </w:p>
    <w:p w14:paraId="45F19366" w14:textId="77777777" w:rsidR="00FD494E" w:rsidRDefault="00000000" w:rsidP="00B408C5">
      <w:pPr>
        <w:pStyle w:val="Heading3"/>
      </w:pPr>
      <w:proofErr w:type="spellStart"/>
      <w:r>
        <w:t>Ventilación</w:t>
      </w:r>
      <w:proofErr w:type="spellEnd"/>
      <w:r>
        <w:t>:</w:t>
      </w:r>
    </w:p>
    <w:p w14:paraId="5FB08180" w14:textId="77777777" w:rsidR="00FD494E" w:rsidRDefault="00000000" w:rsidP="00B408C5">
      <w:pPr>
        <w:pStyle w:val="Heading4"/>
      </w:pP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son </w:t>
      </w:r>
      <w:proofErr w:type="spellStart"/>
      <w:r>
        <w:t>tabulares</w:t>
      </w:r>
      <w:proofErr w:type="spellEnd"/>
      <w:r>
        <w:t xml:space="preserve"> </w:t>
      </w:r>
      <w:proofErr w:type="spellStart"/>
      <w:r>
        <w:t>dobles</w:t>
      </w:r>
      <w:proofErr w:type="spellEnd"/>
      <w:r>
        <w:t>.</w:t>
      </w:r>
    </w:p>
    <w:p w14:paraId="1164F65A" w14:textId="77777777" w:rsidR="00FD494E" w:rsidRDefault="00000000" w:rsidP="00B408C5">
      <w:pPr>
        <w:pStyle w:val="Heading4"/>
      </w:pPr>
      <w:proofErr w:type="spellStart"/>
      <w:r>
        <w:t>Esquinas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inglete</w:t>
      </w:r>
      <w:proofErr w:type="spellEnd"/>
      <w:r>
        <w:t xml:space="preserve">, con </w:t>
      </w:r>
      <w:proofErr w:type="spellStart"/>
      <w:r>
        <w:t>refuerzo</w:t>
      </w:r>
      <w:proofErr w:type="spellEnd"/>
      <w:r>
        <w:t xml:space="preserve"> doble y </w:t>
      </w:r>
      <w:proofErr w:type="spellStart"/>
      <w:r>
        <w:t>engarzadas</w:t>
      </w:r>
      <w:proofErr w:type="spellEnd"/>
      <w:r>
        <w:t>.</w:t>
      </w:r>
    </w:p>
    <w:p w14:paraId="694B8EEB" w14:textId="77777777" w:rsidR="00FD494E" w:rsidRDefault="00000000" w:rsidP="00B408C5">
      <w:pPr>
        <w:pStyle w:val="Heading4"/>
      </w:pPr>
      <w:proofErr w:type="spellStart"/>
      <w:r>
        <w:t>Sellado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 xml:space="preserve"> con </w:t>
      </w:r>
      <w:proofErr w:type="spellStart"/>
      <w:r>
        <w:t>sellante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 norma AAMA 800</w:t>
      </w:r>
    </w:p>
    <w:p w14:paraId="12B6BE5E" w14:textId="77777777" w:rsidR="00FD494E" w:rsidRDefault="00000000" w:rsidP="00B408C5">
      <w:pPr>
        <w:pStyle w:val="Heading3"/>
      </w:pPr>
      <w:proofErr w:type="spellStart"/>
      <w:r>
        <w:t>Fabrique</w:t>
      </w:r>
      <w:proofErr w:type="spellEnd"/>
      <w:r>
        <w:t xml:space="preserve">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>.</w:t>
      </w:r>
    </w:p>
    <w:p w14:paraId="07B1CC55" w14:textId="77777777" w:rsidR="00FD494E" w:rsidRDefault="00000000" w:rsidP="00B408C5">
      <w:pPr>
        <w:pStyle w:val="Heading4"/>
      </w:pPr>
      <w:proofErr w:type="spellStart"/>
      <w:r>
        <w:t>Incluya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y </w:t>
      </w:r>
      <w:proofErr w:type="spellStart"/>
      <w:r>
        <w:t>anclaje</w:t>
      </w:r>
      <w:proofErr w:type="spellEnd"/>
      <w:r>
        <w:t xml:space="preserve"> de </w:t>
      </w:r>
      <w:proofErr w:type="spellStart"/>
      <w:r>
        <w:t>ventanas</w:t>
      </w:r>
      <w:proofErr w:type="spellEnd"/>
      <w:r>
        <w:t>.</w:t>
      </w:r>
    </w:p>
    <w:p w14:paraId="4AF8847D" w14:textId="77777777" w:rsidR="00FD494E" w:rsidRDefault="00000000" w:rsidP="00B408C5">
      <w:pPr>
        <w:pStyle w:val="Heading3"/>
      </w:pPr>
      <w:proofErr w:type="spellStart"/>
      <w:r>
        <w:lastRenderedPageBreak/>
        <w:t>Fabrique</w:t>
      </w:r>
      <w:proofErr w:type="spellEnd"/>
      <w:r>
        <w:t xml:space="preserve">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que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volver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acristalar</w:t>
      </w:r>
      <w:proofErr w:type="spellEnd"/>
      <w:r>
        <w:t xml:space="preserve"> sin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desmontar</w:t>
      </w:r>
      <w:proofErr w:type="spellEnd"/>
      <w:r>
        <w:t xml:space="preserve"> la </w:t>
      </w:r>
      <w:proofErr w:type="spellStart"/>
      <w:r>
        <w:t>cerda</w:t>
      </w:r>
      <w:proofErr w:type="spellEnd"/>
      <w:r>
        <w:t xml:space="preserve"> de </w:t>
      </w:r>
      <w:proofErr w:type="spellStart"/>
      <w:r>
        <w:t>ángulo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enmarcado</w:t>
      </w:r>
      <w:proofErr w:type="spellEnd"/>
      <w:r>
        <w:t>.</w:t>
      </w:r>
    </w:p>
    <w:p w14:paraId="3AFF7E4F" w14:textId="77777777" w:rsidR="00FD494E" w:rsidRDefault="00000000" w:rsidP="00B408C5">
      <w:pPr>
        <w:pStyle w:val="Heading3"/>
      </w:pPr>
      <w:proofErr w:type="spellStart"/>
      <w:r>
        <w:t>Estructura</w:t>
      </w:r>
      <w:proofErr w:type="spellEnd"/>
      <w:r>
        <w:t xml:space="preserve"> con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>:</w:t>
      </w:r>
    </w:p>
    <w:p w14:paraId="769D80CD" w14:textId="77777777" w:rsidR="00FD494E" w:rsidRDefault="00000000" w:rsidP="00B408C5">
      <w:pPr>
        <w:pStyle w:val="Heading4"/>
      </w:pPr>
      <w:proofErr w:type="spellStart"/>
      <w:r>
        <w:t>Fabrique</w:t>
      </w:r>
      <w:proofErr w:type="spellEnd"/>
      <w:r>
        <w:t xml:space="preserve">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barrera </w:t>
      </w:r>
      <w:proofErr w:type="spellStart"/>
      <w:r>
        <w:t>térmica</w:t>
      </w:r>
      <w:proofErr w:type="spellEnd"/>
      <w:r>
        <w:t xml:space="preserve"> integral, </w:t>
      </w:r>
      <w:proofErr w:type="spellStart"/>
      <w:r>
        <w:t>oculta</w:t>
      </w:r>
      <w:proofErr w:type="spellEnd"/>
      <w:r>
        <w:t xml:space="preserve"> y de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conductancia</w:t>
      </w:r>
      <w:proofErr w:type="spellEnd"/>
      <w:r>
        <w:t xml:space="preserve">; de </w:t>
      </w:r>
      <w:proofErr w:type="spellStart"/>
      <w:r>
        <w:t>manera</w:t>
      </w:r>
      <w:proofErr w:type="spellEnd"/>
      <w:r>
        <w:t xml:space="preserve"> que se </w:t>
      </w:r>
      <w:proofErr w:type="spellStart"/>
      <w:r>
        <w:t>elimine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 metal con metal.</w:t>
      </w:r>
    </w:p>
    <w:p w14:paraId="13632C17" w14:textId="77777777" w:rsidR="00FD494E" w:rsidRDefault="00000000" w:rsidP="00B408C5">
      <w:pPr>
        <w:pStyle w:val="Heading4"/>
      </w:pPr>
      <w:r>
        <w:t xml:space="preserve">Las barreras </w:t>
      </w:r>
      <w:proofErr w:type="spellStart"/>
      <w:r>
        <w:t>térmicas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diseñar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</w:t>
      </w:r>
      <w:proofErr w:type="spellStart"/>
      <w:r>
        <w:t>especificación</w:t>
      </w:r>
      <w:proofErr w:type="spellEnd"/>
      <w:r>
        <w:t xml:space="preserve"> TIR A8 de la AAMA.</w:t>
      </w:r>
    </w:p>
    <w:p w14:paraId="5E9F2C52" w14:textId="77777777" w:rsidR="00FD494E" w:rsidRDefault="00000000" w:rsidP="00B408C5">
      <w:pPr>
        <w:pStyle w:val="Heading4"/>
      </w:pPr>
      <w:r>
        <w:t xml:space="preserve">La barrera </w:t>
      </w:r>
      <w:proofErr w:type="spellStart"/>
      <w:r>
        <w:t>térmica</w:t>
      </w:r>
      <w:proofErr w:type="spellEnd"/>
      <w:r>
        <w:t xml:space="preserve"> </w:t>
      </w:r>
      <w:proofErr w:type="spellStart"/>
      <w:r>
        <w:t>consistirá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integral </w:t>
      </w:r>
      <w:proofErr w:type="spellStart"/>
      <w:r>
        <w:t>hecha</w:t>
      </w:r>
      <w:proofErr w:type="spellEnd"/>
      <w:r>
        <w:t xml:space="preserve"> con </w:t>
      </w:r>
      <w:proofErr w:type="spellStart"/>
      <w:r>
        <w:t>tiras</w:t>
      </w:r>
      <w:proofErr w:type="spellEnd"/>
      <w:r>
        <w:t xml:space="preserve"> </w:t>
      </w:r>
      <w:proofErr w:type="spellStart"/>
      <w:r>
        <w:t>reforzadas</w:t>
      </w:r>
      <w:proofErr w:type="spellEnd"/>
      <w:r>
        <w:t xml:space="preserve"> con </w:t>
      </w:r>
      <w:proofErr w:type="spellStart"/>
      <w:r>
        <w:t>vidrio</w:t>
      </w:r>
      <w:proofErr w:type="spellEnd"/>
      <w:r>
        <w:t xml:space="preserve"> y </w:t>
      </w:r>
      <w:proofErr w:type="spellStart"/>
      <w:r>
        <w:t>tiras</w:t>
      </w:r>
      <w:proofErr w:type="spellEnd"/>
      <w:r>
        <w:t xml:space="preserve"> de </w:t>
      </w:r>
      <w:proofErr w:type="spellStart"/>
      <w:r>
        <w:t>espuma</w:t>
      </w:r>
      <w:proofErr w:type="spellEnd"/>
      <w:r>
        <w:t xml:space="preserve"> de PVC de </w:t>
      </w:r>
      <w:proofErr w:type="spellStart"/>
      <w:r>
        <w:t>celda</w:t>
      </w:r>
      <w:proofErr w:type="spellEnd"/>
      <w:r>
        <w:t xml:space="preserve"> </w:t>
      </w:r>
      <w:proofErr w:type="spellStart"/>
      <w:r>
        <w:t>cerrada</w:t>
      </w:r>
      <w:proofErr w:type="spellEnd"/>
      <w:r>
        <w:t xml:space="preserve"> </w:t>
      </w:r>
      <w:proofErr w:type="spellStart"/>
      <w:r>
        <w:t>instaladas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ventilación</w:t>
      </w:r>
      <w:proofErr w:type="spellEnd"/>
      <w:r>
        <w:t>.</w:t>
      </w:r>
    </w:p>
    <w:p w14:paraId="1B7427F3" w14:textId="77777777" w:rsidR="00FD494E" w:rsidRDefault="00000000" w:rsidP="00B408C5">
      <w:pPr>
        <w:pStyle w:val="Heading3"/>
      </w:pPr>
      <w:proofErr w:type="spellStart"/>
      <w:r>
        <w:t>Parteluces</w:t>
      </w:r>
      <w:proofErr w:type="spellEnd"/>
      <w:r>
        <w:t>:</w:t>
      </w:r>
    </w:p>
    <w:p w14:paraId="522D46CE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parteluces</w:t>
      </w:r>
      <w:proofErr w:type="spellEnd"/>
      <w:r>
        <w:t xml:space="preserve"> y </w:t>
      </w:r>
      <w:proofErr w:type="spellStart"/>
      <w:r>
        <w:t>placas</w:t>
      </w:r>
      <w:proofErr w:type="spellEnd"/>
      <w:r>
        <w:t xml:space="preserve"> de la </w:t>
      </w:r>
      <w:proofErr w:type="spellStart"/>
      <w:r>
        <w:t>cubierta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muestra</w:t>
      </w:r>
      <w:proofErr w:type="spellEnd"/>
      <w:r>
        <w:t xml:space="preserve">, a </w:t>
      </w:r>
      <w:proofErr w:type="spellStart"/>
      <w:r>
        <w:t>juego</w:t>
      </w:r>
      <w:proofErr w:type="spellEnd"/>
      <w:r>
        <w:t xml:space="preserve"> con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, </w:t>
      </w:r>
      <w:proofErr w:type="spellStart"/>
      <w:r>
        <w:t>completos</w:t>
      </w:r>
      <w:proofErr w:type="spellEnd"/>
      <w:r>
        <w:t xml:space="preserve"> con </w:t>
      </w:r>
      <w:proofErr w:type="spellStart"/>
      <w:r>
        <w:t>anclajes</w:t>
      </w:r>
      <w:proofErr w:type="spellEnd"/>
      <w:r>
        <w:t xml:space="preserve"> para </w:t>
      </w:r>
      <w:proofErr w:type="spellStart"/>
      <w:r>
        <w:t>soportar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y la </w:t>
      </w:r>
      <w:proofErr w:type="spellStart"/>
      <w:r>
        <w:t>instalación</w:t>
      </w:r>
      <w:proofErr w:type="spellEnd"/>
      <w:r>
        <w:t xml:space="preserve"> de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>.</w:t>
      </w:r>
    </w:p>
    <w:p w14:paraId="2E022926" w14:textId="77777777" w:rsidR="00FD494E" w:rsidRDefault="00000000" w:rsidP="00B408C5">
      <w:pPr>
        <w:pStyle w:val="Heading4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las </w:t>
      </w:r>
      <w:proofErr w:type="spellStart"/>
      <w:r>
        <w:t>tolerancias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 xml:space="preserve"> y </w:t>
      </w:r>
      <w:proofErr w:type="spellStart"/>
      <w:r>
        <w:t>prevea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de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expansión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y las </w:t>
      </w:r>
      <w:proofErr w:type="spellStart"/>
      <w:r>
        <w:t>deflexiones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indica.</w:t>
      </w:r>
    </w:p>
    <w:p w14:paraId="23F16841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parteluces</w:t>
      </w:r>
      <w:proofErr w:type="spellEnd"/>
      <w:r>
        <w:t xml:space="preserve"> y </w:t>
      </w:r>
      <w:proofErr w:type="spellStart"/>
      <w:r>
        <w:t>placas</w:t>
      </w:r>
      <w:proofErr w:type="spellEnd"/>
      <w:r>
        <w:t xml:space="preserve"> de </w:t>
      </w:r>
      <w:proofErr w:type="spellStart"/>
      <w:r>
        <w:t>cubierta</w:t>
      </w:r>
      <w:proofErr w:type="spellEnd"/>
      <w:r>
        <w:t xml:space="preserve">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soportar</w:t>
      </w:r>
      <w:proofErr w:type="spellEnd"/>
      <w:r>
        <w:t xml:space="preserve"> las cargas de </w:t>
      </w:r>
      <w:proofErr w:type="spellStart"/>
      <w:r>
        <w:t>diseño</w:t>
      </w:r>
      <w:proofErr w:type="spellEnd"/>
      <w:r>
        <w:t xml:space="preserve"> de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>.</w:t>
      </w:r>
    </w:p>
    <w:p w14:paraId="7F394A18" w14:textId="77777777" w:rsidR="00FD494E" w:rsidRDefault="00000000" w:rsidP="00B408C5">
      <w:pPr>
        <w:pStyle w:val="Heading3"/>
      </w:pPr>
      <w:r>
        <w:t xml:space="preserve">Marcos </w:t>
      </w:r>
      <w:proofErr w:type="spellStart"/>
      <w:r>
        <w:t>secundarios</w:t>
      </w:r>
      <w:proofErr w:type="spellEnd"/>
      <w:r>
        <w:t>:</w:t>
      </w:r>
    </w:p>
    <w:p w14:paraId="53DC7BAB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marcos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con </w:t>
      </w:r>
      <w:proofErr w:type="spellStart"/>
      <w:r>
        <w:t>anclajes</w:t>
      </w:r>
      <w:proofErr w:type="spellEnd"/>
      <w:r>
        <w:t xml:space="preserve"> para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muestra</w:t>
      </w:r>
      <w:proofErr w:type="spellEnd"/>
      <w:r>
        <w:t xml:space="preserve">,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y las </w:t>
      </w:r>
      <w:proofErr w:type="spellStart"/>
      <w:r>
        <w:t>dimensiones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menos</w:t>
      </w:r>
      <w:proofErr w:type="spellEnd"/>
      <w:r>
        <w:t xml:space="preserve"> de 0.093" (2.4 mm) de </w:t>
      </w:r>
      <w:proofErr w:type="spellStart"/>
      <w:r>
        <w:t>grosor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extruido</w:t>
      </w:r>
      <w:proofErr w:type="spellEnd"/>
      <w:r>
        <w:t>.</w:t>
      </w:r>
    </w:p>
    <w:p w14:paraId="4C814030" w14:textId="77777777" w:rsidR="00FD494E" w:rsidRDefault="00000000" w:rsidP="00B408C5">
      <w:pPr>
        <w:pStyle w:val="Heading4"/>
      </w:pPr>
      <w:proofErr w:type="spellStart"/>
      <w:r>
        <w:t>Ingletee</w:t>
      </w:r>
      <w:proofErr w:type="spellEnd"/>
      <w:r>
        <w:t xml:space="preserve"> o </w:t>
      </w:r>
      <w:proofErr w:type="spellStart"/>
      <w:r>
        <w:t>recorte</w:t>
      </w:r>
      <w:proofErr w:type="spellEnd"/>
      <w:r>
        <w:t xml:space="preserve"> las </w:t>
      </w:r>
      <w:proofErr w:type="spellStart"/>
      <w:r>
        <w:t>esquinas</w:t>
      </w:r>
      <w:proofErr w:type="spellEnd"/>
      <w:r>
        <w:t xml:space="preserve"> y </w:t>
      </w:r>
      <w:proofErr w:type="spellStart"/>
      <w:r>
        <w:t>únalas</w:t>
      </w:r>
      <w:proofErr w:type="spellEnd"/>
      <w:r>
        <w:t xml:space="preserve"> con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 xml:space="preserve"> </w:t>
      </w:r>
      <w:proofErr w:type="spellStart"/>
      <w:r>
        <w:t>mecánicos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>.</w:t>
      </w:r>
    </w:p>
    <w:p w14:paraId="15884EF3" w14:textId="77777777" w:rsidR="00FD494E" w:rsidRDefault="00000000" w:rsidP="00B408C5">
      <w:pPr>
        <w:pStyle w:val="Heading4"/>
      </w:pPr>
      <w:proofErr w:type="spellStart"/>
      <w:r>
        <w:t>Acabado</w:t>
      </w:r>
      <w:proofErr w:type="spellEnd"/>
      <w:r>
        <w:t xml:space="preserve"> a </w:t>
      </w:r>
      <w:proofErr w:type="spellStart"/>
      <w:r>
        <w:t>juego</w:t>
      </w:r>
      <w:proofErr w:type="spellEnd"/>
      <w:r>
        <w:t xml:space="preserve"> con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>.</w:t>
      </w:r>
    </w:p>
    <w:p w14:paraId="29498E21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marcos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soportar</w:t>
      </w:r>
      <w:proofErr w:type="spellEnd"/>
      <w:r>
        <w:t xml:space="preserve"> las cargas de </w:t>
      </w:r>
      <w:proofErr w:type="spellStart"/>
      <w:r>
        <w:t>diseño</w:t>
      </w:r>
      <w:proofErr w:type="spellEnd"/>
      <w:r>
        <w:t xml:space="preserve"> de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>.</w:t>
      </w:r>
    </w:p>
    <w:p w14:paraId="05DE5744" w14:textId="77777777" w:rsidR="00FD494E" w:rsidRDefault="00000000" w:rsidP="00B408C5">
      <w:pPr>
        <w:pStyle w:val="Heading3"/>
      </w:pPr>
      <w:proofErr w:type="spellStart"/>
      <w:r>
        <w:t>Fabricación</w:t>
      </w:r>
      <w:proofErr w:type="spellEnd"/>
      <w:r>
        <w:t xml:space="preserve"> con </w:t>
      </w:r>
      <w:proofErr w:type="spellStart"/>
      <w:r>
        <w:t>acristalamiento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3DC685EC" w14:textId="77777777" w:rsidR="00FD494E" w:rsidRDefault="00000000" w:rsidP="00B408C5">
      <w:pPr>
        <w:pStyle w:val="Heading4"/>
      </w:pPr>
      <w:proofErr w:type="spellStart"/>
      <w:r>
        <w:t>Acristale</w:t>
      </w:r>
      <w:proofErr w:type="spellEnd"/>
      <w:r>
        <w:t xml:space="preserve"> las </w:t>
      </w:r>
      <w:proofErr w:type="spellStart"/>
      <w:r>
        <w:t>ventanas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sea </w:t>
      </w:r>
      <w:proofErr w:type="spellStart"/>
      <w:r>
        <w:t>práctico</w:t>
      </w:r>
      <w:proofErr w:type="spellEnd"/>
      <w:r>
        <w:t xml:space="preserve"> y </w:t>
      </w:r>
      <w:proofErr w:type="spellStart"/>
      <w:r>
        <w:t>posible</w:t>
      </w:r>
      <w:proofErr w:type="spellEnd"/>
      <w:r>
        <w:t xml:space="preserve"> para las 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>.</w:t>
      </w:r>
    </w:p>
    <w:p w14:paraId="040C8DBF" w14:textId="77777777" w:rsidR="00FD494E" w:rsidRDefault="00000000" w:rsidP="00B408C5">
      <w:pPr>
        <w:pStyle w:val="Heading4"/>
      </w:pPr>
      <w:proofErr w:type="spellStart"/>
      <w:r>
        <w:t>Cumpla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Acristalamiento</w:t>
      </w:r>
      <w:proofErr w:type="spellEnd"/>
      <w:r>
        <w:t xml:space="preserve">” de la </w:t>
      </w:r>
      <w:proofErr w:type="spellStart"/>
      <w:r>
        <w:t>división</w:t>
      </w:r>
      <w:proofErr w:type="spellEnd"/>
      <w:r>
        <w:t xml:space="preserve"> 08 y con la norma AAMA/WDMA/CSA 101/I.S.2/A440 (NAFS).</w:t>
      </w:r>
    </w:p>
    <w:p w14:paraId="70A69826" w14:textId="77777777" w:rsidR="00FD494E" w:rsidRDefault="00000000" w:rsidP="00B408C5">
      <w:pPr>
        <w:pStyle w:val="Heading3"/>
      </w:pPr>
      <w:r>
        <w:t xml:space="preserve">Topes de </w:t>
      </w:r>
      <w:proofErr w:type="spellStart"/>
      <w:r>
        <w:t>acristalamiento</w:t>
      </w:r>
      <w:proofErr w:type="spellEnd"/>
      <w:r>
        <w:t>:</w:t>
      </w:r>
    </w:p>
    <w:p w14:paraId="4227D9BF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topes de </w:t>
      </w:r>
      <w:proofErr w:type="spellStart"/>
      <w:r>
        <w:t>acristalamiento</w:t>
      </w:r>
      <w:proofErr w:type="spellEnd"/>
      <w:r>
        <w:t xml:space="preserve"> a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coordinados</w:t>
      </w:r>
      <w:proofErr w:type="spellEnd"/>
      <w:r>
        <w:t xml:space="preserve"> con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Acristalamiento</w:t>
      </w:r>
      <w:proofErr w:type="spellEnd"/>
      <w:r>
        <w:t xml:space="preserve">” de la </w:t>
      </w:r>
      <w:proofErr w:type="spellStart"/>
      <w:r>
        <w:t>división</w:t>
      </w:r>
      <w:proofErr w:type="spellEnd"/>
      <w:r>
        <w:t xml:space="preserve"> 08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>.</w:t>
      </w:r>
    </w:p>
    <w:p w14:paraId="0DD95C9E" w14:textId="77777777" w:rsidR="00FD494E" w:rsidRDefault="00000000" w:rsidP="00B408C5">
      <w:pPr>
        <w:pStyle w:val="Heading4"/>
      </w:pPr>
      <w:proofErr w:type="spellStart"/>
      <w:r>
        <w:t>Proporcione</w:t>
      </w:r>
      <w:proofErr w:type="spellEnd"/>
      <w:r>
        <w:t xml:space="preserve"> topes de </w:t>
      </w:r>
      <w:proofErr w:type="spellStart"/>
      <w:r>
        <w:t>acristalamiento</w:t>
      </w:r>
      <w:proofErr w:type="spellEnd"/>
      <w:r>
        <w:t xml:space="preserve"> que </w:t>
      </w:r>
      <w:proofErr w:type="spellStart"/>
      <w:r>
        <w:t>coincidan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>.</w:t>
      </w:r>
    </w:p>
    <w:p w14:paraId="55367812" w14:textId="77777777" w:rsidR="004A2C7E" w:rsidRDefault="004A2C7E">
      <w:pPr>
        <w:spacing w:before="0" w:after="200" w:line="240" w:lineRule="auto"/>
        <w:rPr>
          <w:rFonts w:eastAsiaTheme="majorEastAsia" w:cstheme="majorBidi"/>
          <w:caps/>
          <w:szCs w:val="26"/>
        </w:rPr>
      </w:pPr>
      <w:bookmarkStart w:id="18" w:name="UUID9741b04dd6bece3ac53dd19facb9b116"/>
      <w:bookmarkEnd w:id="17"/>
      <w:r>
        <w:br w:type="page"/>
      </w:r>
    </w:p>
    <w:p w14:paraId="66C2BFE9" w14:textId="18ECF317" w:rsidR="00FD494E" w:rsidRDefault="00000000">
      <w:pPr>
        <w:pStyle w:val="Heading2"/>
      </w:pPr>
      <w:r>
        <w:lastRenderedPageBreak/>
        <w:t>Acabados de aluminio</w:t>
      </w:r>
    </w:p>
    <w:p w14:paraId="0B9339AB" w14:textId="5FC79B51" w:rsidR="00FD494E" w:rsidRDefault="00B408C5">
      <w:pPr>
        <w:pStyle w:val="BlockText"/>
      </w:pPr>
      <w:r>
        <w:rPr>
          <w:b/>
        </w:rPr>
        <w:t xml:space="preserve">NOTA DEL EDITOR: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acabado</w:t>
      </w:r>
      <w:proofErr w:type="spellEnd"/>
      <w:r>
        <w:t xml:space="preserve"> </w:t>
      </w:r>
      <w:proofErr w:type="spellStart"/>
      <w:r>
        <w:t>apropiado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2A1808E6" w14:textId="77777777" w:rsidR="00FD494E" w:rsidRDefault="00000000" w:rsidP="00B408C5">
      <w:pPr>
        <w:pStyle w:val="Heading3"/>
      </w:pPr>
      <w:r>
        <w:t xml:space="preserve">Las </w:t>
      </w:r>
      <w:proofErr w:type="spellStart"/>
      <w:r>
        <w:t>denominaciones</w:t>
      </w:r>
      <w:proofErr w:type="spellEnd"/>
      <w:r>
        <w:t xml:space="preserve"> de </w:t>
      </w:r>
      <w:proofErr w:type="spellStart"/>
      <w:r>
        <w:t>acabados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prefijo</w:t>
      </w:r>
      <w:proofErr w:type="spellEnd"/>
      <w:r>
        <w:t xml:space="preserve"> AA </w:t>
      </w:r>
      <w:proofErr w:type="spellStart"/>
      <w:r>
        <w:t>cumplen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designados</w:t>
      </w:r>
      <w:proofErr w:type="spellEnd"/>
      <w:r>
        <w:t>.</w:t>
      </w:r>
    </w:p>
    <w:p w14:paraId="771A26BC" w14:textId="77777777" w:rsidR="00FD494E" w:rsidRDefault="00000000" w:rsidP="00B408C5">
      <w:pPr>
        <w:pStyle w:val="Heading3"/>
      </w:pPr>
      <w:proofErr w:type="spellStart"/>
      <w:r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414CE991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AA-M10C21A44,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de color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__________).</w:t>
      </w:r>
    </w:p>
    <w:p w14:paraId="3EA92F7A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AA-M10C21A41,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 (color #14 </w:t>
      </w:r>
      <w:proofErr w:type="spellStart"/>
      <w:r>
        <w:t>transparente</w:t>
      </w:r>
      <w:proofErr w:type="spellEnd"/>
      <w:r>
        <w:t>) (</w:t>
      </w:r>
      <w:proofErr w:type="spellStart"/>
      <w:r>
        <w:t>opcional</w:t>
      </w:r>
      <w:proofErr w:type="spellEnd"/>
      <w:r>
        <w:t>).</w:t>
      </w:r>
    </w:p>
    <w:p w14:paraId="7B8F1FF4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Permanodic</w:t>
      </w:r>
      <w:proofErr w:type="spellEnd"/>
      <w:r>
        <w:t xml:space="preserve">® AA-M10C21A31, AAMA 611, </w:t>
      </w:r>
      <w:proofErr w:type="spellStart"/>
      <w:r>
        <w:t>revestimiento</w:t>
      </w:r>
      <w:proofErr w:type="spellEnd"/>
      <w:r>
        <w:t xml:space="preserve"> </w:t>
      </w:r>
      <w:proofErr w:type="spellStart"/>
      <w:r>
        <w:t>anódico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arquitectónica</w:t>
      </w:r>
      <w:proofErr w:type="spellEnd"/>
      <w:r>
        <w:t xml:space="preserve"> II (color #17 </w:t>
      </w:r>
      <w:proofErr w:type="spellStart"/>
      <w:r>
        <w:t>transparente</w:t>
      </w:r>
      <w:proofErr w:type="spellEnd"/>
      <w:r>
        <w:t>) (</w:t>
      </w:r>
      <w:proofErr w:type="spellStart"/>
      <w:r>
        <w:t>estándar</w:t>
      </w:r>
      <w:proofErr w:type="spellEnd"/>
      <w:r>
        <w:t>).</w:t>
      </w:r>
    </w:p>
    <w:p w14:paraId="3CC9BC2B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Permafluor</w:t>
      </w:r>
      <w:proofErr w:type="spellEnd"/>
      <w:r>
        <w:t xml:space="preserve">™ (70% de PVDF), AAMA 2605,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22448016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Permadize</w:t>
      </w:r>
      <w:proofErr w:type="spellEnd"/>
      <w:r>
        <w:t xml:space="preserve">® (50% de PVDF), AAMA 2604, </w:t>
      </w:r>
      <w:proofErr w:type="spellStart"/>
      <w:r>
        <w:t>revestimiento</w:t>
      </w:r>
      <w:proofErr w:type="spellEnd"/>
      <w:r>
        <w:t xml:space="preserve"> de </w:t>
      </w:r>
      <w:proofErr w:type="spellStart"/>
      <w:r>
        <w:t>fluoropolímero</w:t>
      </w:r>
      <w:proofErr w:type="spellEnd"/>
      <w:r>
        <w:t xml:space="preserve"> (color __________).</w:t>
      </w:r>
    </w:p>
    <w:p w14:paraId="38F283E4" w14:textId="77777777" w:rsidR="00FD494E" w:rsidRDefault="00000000" w:rsidP="00B408C5">
      <w:pPr>
        <w:pStyle w:val="Heading4"/>
      </w:pPr>
      <w:r>
        <w:t xml:space="preserve">Kawneer </w:t>
      </w:r>
      <w:proofErr w:type="spellStart"/>
      <w:r>
        <w:t>Permacoat</w:t>
      </w:r>
      <w:proofErr w:type="spellEnd"/>
      <w:r>
        <w:t xml:space="preserve">™ AAMA 2604, </w:t>
      </w:r>
      <w:proofErr w:type="spellStart"/>
      <w:r>
        <w:t>recubrimiento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polvo</w:t>
      </w:r>
      <w:proofErr w:type="spellEnd"/>
      <w:r>
        <w:t xml:space="preserve"> (color __________)</w:t>
      </w:r>
    </w:p>
    <w:p w14:paraId="4ABA88A3" w14:textId="77777777" w:rsidR="00FD494E" w:rsidRDefault="00000000" w:rsidP="00B408C5">
      <w:pPr>
        <w:pStyle w:val="Heading4"/>
      </w:pPr>
      <w:proofErr w:type="spellStart"/>
      <w:r>
        <w:t>Otros</w:t>
      </w:r>
      <w:proofErr w:type="spellEnd"/>
      <w:r>
        <w:t xml:space="preserve">: </w:t>
      </w:r>
      <w:proofErr w:type="spellStart"/>
      <w:r>
        <w:t>Fabricante</w:t>
      </w:r>
      <w:proofErr w:type="spellEnd"/>
      <w:r>
        <w:t xml:space="preserve"> ____________ Tipo ____________ (Color __________).</w:t>
      </w:r>
    </w:p>
    <w:p w14:paraId="7118A1A4" w14:textId="77777777" w:rsidR="00FD494E" w:rsidRDefault="00000000">
      <w:pPr>
        <w:pStyle w:val="Heading1"/>
      </w:pPr>
      <w:bookmarkStart w:id="19" w:name="UUIDe5a41fa861615ea0ab9df2daadacbcfb"/>
      <w:bookmarkEnd w:id="10"/>
      <w:bookmarkEnd w:id="18"/>
      <w:r>
        <w:t>EJECUCIÓN</w:t>
      </w:r>
    </w:p>
    <w:p w14:paraId="58FDF4E8" w14:textId="77777777" w:rsidR="00FD494E" w:rsidRDefault="00000000">
      <w:pPr>
        <w:pStyle w:val="Heading2"/>
      </w:pPr>
      <w:bookmarkStart w:id="20" w:name="UUID6751d7c53830e6d52dba71af4be7f3fb"/>
      <w:r>
        <w:t>Examen</w:t>
      </w:r>
    </w:p>
    <w:p w14:paraId="21A94A84" w14:textId="77777777" w:rsidR="00FD494E" w:rsidRDefault="00000000" w:rsidP="00B408C5">
      <w:pPr>
        <w:pStyle w:val="Heading3"/>
      </w:pPr>
      <w:r>
        <w:t xml:space="preserve">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, examine las </w:t>
      </w:r>
      <w:proofErr w:type="spellStart"/>
      <w:r>
        <w:t>aberturas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sustratos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anclaje</w:t>
      </w:r>
      <w:proofErr w:type="spellEnd"/>
      <w:r>
        <w:t xml:space="preserve"> y las </w:t>
      </w:r>
      <w:proofErr w:type="spellStart"/>
      <w:r>
        <w:t>condiciones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tolerancias</w:t>
      </w:r>
      <w:proofErr w:type="spellEnd"/>
      <w:r>
        <w:t xml:space="preserve"> de </w:t>
      </w:r>
      <w:proofErr w:type="spellStart"/>
      <w:r>
        <w:t>instalación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que </w:t>
      </w:r>
      <w:proofErr w:type="spellStart"/>
      <w:r>
        <w:t>afectan</w:t>
      </w:r>
      <w:proofErr w:type="spellEnd"/>
      <w:r>
        <w:t xml:space="preserve"> al </w:t>
      </w:r>
      <w:proofErr w:type="spellStart"/>
      <w:r>
        <w:t>rendimiento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>:</w:t>
      </w:r>
    </w:p>
    <w:p w14:paraId="769C6272" w14:textId="77777777" w:rsidR="00FD494E" w:rsidRDefault="00000000" w:rsidP="00B408C5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dimensiones</w:t>
      </w:r>
      <w:proofErr w:type="spellEnd"/>
      <w:r>
        <w:t xml:space="preserve"> de </w:t>
      </w:r>
      <w:proofErr w:type="spellStart"/>
      <w:r>
        <w:t>apertura</w:t>
      </w:r>
      <w:proofErr w:type="spellEnd"/>
      <w:r>
        <w:t xml:space="preserve"> </w:t>
      </w:r>
      <w:proofErr w:type="spellStart"/>
      <w:r>
        <w:t>aproximada</w:t>
      </w:r>
      <w:proofErr w:type="spellEnd"/>
      <w:r>
        <w:t>.</w:t>
      </w:r>
    </w:p>
    <w:p w14:paraId="6879ADF7" w14:textId="77777777" w:rsidR="00FD494E" w:rsidRDefault="00000000" w:rsidP="00B408C5">
      <w:pPr>
        <w:pStyle w:val="Heading4"/>
      </w:pPr>
      <w:proofErr w:type="spellStart"/>
      <w:r>
        <w:t>Verifique</w:t>
      </w:r>
      <w:proofErr w:type="spellEnd"/>
      <w:r>
        <w:t xml:space="preserve"> la </w:t>
      </w:r>
      <w:proofErr w:type="spellStart"/>
      <w:r>
        <w:t>nivelación</w:t>
      </w:r>
      <w:proofErr w:type="spellEnd"/>
      <w:r>
        <w:t xml:space="preserve"> de la </w:t>
      </w:r>
      <w:proofErr w:type="spellStart"/>
      <w:r>
        <w:t>placa</w:t>
      </w:r>
      <w:proofErr w:type="spellEnd"/>
      <w:r>
        <w:t xml:space="preserve"> del </w:t>
      </w:r>
      <w:proofErr w:type="spellStart"/>
      <w:r>
        <w:t>alféizar</w:t>
      </w:r>
      <w:proofErr w:type="spellEnd"/>
      <w:r>
        <w:t>.</w:t>
      </w:r>
    </w:p>
    <w:p w14:paraId="1F13D4FE" w14:textId="77777777" w:rsidR="00FD494E" w:rsidRDefault="00000000" w:rsidP="00B408C5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56DEDC34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tapajuntas</w:t>
      </w:r>
      <w:proofErr w:type="spellEnd"/>
      <w:r>
        <w:t xml:space="preserve">, </w:t>
      </w:r>
      <w:proofErr w:type="spellStart"/>
      <w:r>
        <w:t>retardadores</w:t>
      </w:r>
      <w:proofErr w:type="spellEnd"/>
      <w:r>
        <w:t xml:space="preserve"> de vapor, barreras </w:t>
      </w:r>
      <w:proofErr w:type="spellStart"/>
      <w:r>
        <w:t>climáticas</w:t>
      </w:r>
      <w:proofErr w:type="spellEnd"/>
      <w:r>
        <w:t xml:space="preserve"> y de </w:t>
      </w:r>
      <w:proofErr w:type="spellStart"/>
      <w:r>
        <w:t>agua</w:t>
      </w:r>
      <w:proofErr w:type="spellEnd"/>
      <w:r>
        <w:t xml:space="preserve">,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integrados</w:t>
      </w:r>
      <w:proofErr w:type="spellEnd"/>
      <w:r>
        <w:t xml:space="preserve"> a fin de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instalación</w:t>
      </w:r>
      <w:proofErr w:type="spellEnd"/>
      <w:r>
        <w:t xml:space="preserve"> </w:t>
      </w:r>
      <w:proofErr w:type="spellStart"/>
      <w:r>
        <w:t>coordinada</w:t>
      </w:r>
      <w:proofErr w:type="spellEnd"/>
      <w:r>
        <w:t>.</w:t>
      </w:r>
    </w:p>
    <w:p w14:paraId="3EB29F1E" w14:textId="77777777" w:rsidR="00FD494E" w:rsidRDefault="00000000" w:rsidP="00B408C5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658F0EC6" w14:textId="77777777" w:rsidR="00FD494E" w:rsidRDefault="00000000" w:rsidP="00B408C5">
      <w:pPr>
        <w:pStyle w:val="Heading5"/>
      </w:pP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a la vista y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mortero</w:t>
      </w:r>
      <w:proofErr w:type="spellEnd"/>
      <w:r>
        <w:t xml:space="preserve">, arena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escombros</w:t>
      </w:r>
      <w:proofErr w:type="spellEnd"/>
      <w:r>
        <w:t>.</w:t>
      </w:r>
    </w:p>
    <w:p w14:paraId="65164CB6" w14:textId="77777777" w:rsidR="004A2C7E" w:rsidRDefault="004A2C7E">
      <w:pPr>
        <w:spacing w:before="0" w:after="200" w:line="240" w:lineRule="auto"/>
        <w:rPr>
          <w:rFonts w:eastAsiaTheme="majorEastAsia" w:cstheme="majorBidi"/>
          <w:iCs/>
          <w:szCs w:val="24"/>
        </w:rPr>
      </w:pPr>
      <w:r>
        <w:br w:type="page"/>
      </w:r>
    </w:p>
    <w:p w14:paraId="3C36A9B5" w14:textId="25A925A7" w:rsidR="00FD494E" w:rsidRDefault="00000000" w:rsidP="00B408C5">
      <w:pPr>
        <w:pStyle w:val="Heading4"/>
      </w:pPr>
      <w:r>
        <w:lastRenderedPageBreak/>
        <w:t xml:space="preserve">Paredes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madera</w:t>
      </w:r>
      <w:proofErr w:type="spellEnd"/>
      <w:r>
        <w:t>:</w:t>
      </w:r>
    </w:p>
    <w:p w14:paraId="18194E30" w14:textId="77777777" w:rsidR="00FD494E" w:rsidRDefault="00000000" w:rsidP="00B408C5">
      <w:pPr>
        <w:pStyle w:val="Heading5"/>
      </w:pP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, </w:t>
      </w:r>
      <w:proofErr w:type="spellStart"/>
      <w:r>
        <w:t>limpias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, bien </w:t>
      </w:r>
      <w:proofErr w:type="spellStart"/>
      <w:r>
        <w:t>aseguradas</w:t>
      </w:r>
      <w:proofErr w:type="spellEnd"/>
      <w:r>
        <w:t xml:space="preserve"> con </w:t>
      </w:r>
      <w:proofErr w:type="spellStart"/>
      <w:r>
        <w:t>clavos</w:t>
      </w:r>
      <w:proofErr w:type="spellEnd"/>
      <w:r>
        <w:t xml:space="preserve">, sin </w:t>
      </w:r>
      <w:proofErr w:type="spellStart"/>
      <w:r>
        <w:t>vacíos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uniones</w:t>
      </w:r>
      <w:proofErr w:type="spellEnd"/>
      <w:r>
        <w:t xml:space="preserve"> </w:t>
      </w:r>
      <w:proofErr w:type="spellStart"/>
      <w:r>
        <w:t>desalineadas</w:t>
      </w:r>
      <w:proofErr w:type="spellEnd"/>
      <w:r>
        <w:t>.</w:t>
      </w:r>
    </w:p>
    <w:p w14:paraId="1DD93B37" w14:textId="77777777" w:rsidR="00FD494E" w:rsidRDefault="00000000" w:rsidP="00B408C5">
      <w:pPr>
        <w:pStyle w:val="Heading5"/>
      </w:pPr>
      <w:r>
        <w:t xml:space="preserve">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que las cabezas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clavos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a </w:t>
      </w:r>
      <w:proofErr w:type="spellStart"/>
      <w:r>
        <w:t>ras</w:t>
      </w:r>
      <w:proofErr w:type="spellEnd"/>
      <w:r>
        <w:t xml:space="preserve"> con las superficies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abertura</w:t>
      </w:r>
      <w:proofErr w:type="spellEnd"/>
      <w:r>
        <w:t xml:space="preserve"> y a 3 </w:t>
      </w:r>
      <w:proofErr w:type="spellStart"/>
      <w:r>
        <w:t>pulgadas</w:t>
      </w:r>
      <w:proofErr w:type="spellEnd"/>
      <w:r>
        <w:t xml:space="preserve"> (76.2 mm) de la </w:t>
      </w:r>
      <w:proofErr w:type="spellStart"/>
      <w:r>
        <w:t>abertura</w:t>
      </w:r>
      <w:proofErr w:type="spellEnd"/>
      <w:r>
        <w:t>.</w:t>
      </w:r>
    </w:p>
    <w:p w14:paraId="31C1742A" w14:textId="77777777" w:rsidR="00FD494E" w:rsidRDefault="00000000" w:rsidP="00B408C5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65923829" w14:textId="77777777" w:rsidR="00FD494E" w:rsidRDefault="00000000" w:rsidP="00B408C5">
      <w:pPr>
        <w:pStyle w:val="Heading5"/>
      </w:pPr>
      <w:r>
        <w:t xml:space="preserve">Las superficies </w:t>
      </w:r>
      <w:proofErr w:type="spellStart"/>
      <w:r>
        <w:t>metálicas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y </w:t>
      </w:r>
      <w:proofErr w:type="spellStart"/>
      <w:r>
        <w:t>limpias</w:t>
      </w:r>
      <w:proofErr w:type="spellEnd"/>
      <w:r>
        <w:t xml:space="preserve"> (sin </w:t>
      </w:r>
      <w:proofErr w:type="spellStart"/>
      <w:r>
        <w:t>grasa</w:t>
      </w:r>
      <w:proofErr w:type="spellEnd"/>
      <w:r>
        <w:t xml:space="preserve">, </w:t>
      </w:r>
      <w:proofErr w:type="spellStart"/>
      <w:r>
        <w:t>aceite</w:t>
      </w:r>
      <w:proofErr w:type="spellEnd"/>
      <w:r>
        <w:t xml:space="preserve">, </w:t>
      </w:r>
      <w:proofErr w:type="spellStart"/>
      <w:r>
        <w:t>suciedad</w:t>
      </w:r>
      <w:proofErr w:type="spellEnd"/>
      <w:r>
        <w:t xml:space="preserve">, </w:t>
      </w:r>
      <w:proofErr w:type="spellStart"/>
      <w:r>
        <w:t>óxido</w:t>
      </w:r>
      <w:proofErr w:type="spellEnd"/>
      <w:r>
        <w:t xml:space="preserve">, </w:t>
      </w:r>
      <w:proofErr w:type="spellStart"/>
      <w:r>
        <w:t>corrosión</w:t>
      </w:r>
      <w:proofErr w:type="spellEnd"/>
      <w:r>
        <w:t xml:space="preserve"> y </w:t>
      </w:r>
      <w:proofErr w:type="spellStart"/>
      <w:r>
        <w:t>escoria</w:t>
      </w:r>
      <w:proofErr w:type="spellEnd"/>
      <w:r>
        <w:t xml:space="preserve"> de </w:t>
      </w:r>
      <w:proofErr w:type="spellStart"/>
      <w:r>
        <w:t>soldadura</w:t>
      </w:r>
      <w:proofErr w:type="spellEnd"/>
      <w:r>
        <w:t>).</w:t>
      </w:r>
    </w:p>
    <w:p w14:paraId="358172FC" w14:textId="77777777" w:rsidR="00FD494E" w:rsidRDefault="00000000" w:rsidP="00B408C5">
      <w:pPr>
        <w:pStyle w:val="Heading5"/>
      </w:pPr>
      <w:proofErr w:type="spellStart"/>
      <w:r>
        <w:t>Asegúrese</w:t>
      </w:r>
      <w:proofErr w:type="spellEnd"/>
      <w:r>
        <w:t xml:space="preserve"> de que las superficies de metal 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bordes</w:t>
      </w:r>
      <w:proofErr w:type="spellEnd"/>
      <w:r>
        <w:t xml:space="preserve"> </w:t>
      </w:r>
      <w:proofErr w:type="spellStart"/>
      <w:r>
        <w:t>afilados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equidistancias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uniones</w:t>
      </w:r>
      <w:proofErr w:type="spellEnd"/>
      <w:r>
        <w:t>.</w:t>
      </w:r>
    </w:p>
    <w:p w14:paraId="4224EB37" w14:textId="77777777" w:rsidR="00FD494E" w:rsidRDefault="00000000" w:rsidP="00B408C5">
      <w:pPr>
        <w:pStyle w:val="Heading3"/>
      </w:pPr>
      <w:proofErr w:type="spellStart"/>
      <w:r>
        <w:t>Continúe</w:t>
      </w:r>
      <w:proofErr w:type="spellEnd"/>
      <w:r>
        <w:t xml:space="preserve"> con la </w:t>
      </w:r>
      <w:proofErr w:type="spellStart"/>
      <w:r>
        <w:t>instalación</w:t>
      </w:r>
      <w:proofErr w:type="spellEnd"/>
      <w:r>
        <w:t xml:space="preserve"> solo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corregir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insatisfactorias</w:t>
      </w:r>
      <w:proofErr w:type="spellEnd"/>
      <w:r>
        <w:t>.</w:t>
      </w:r>
    </w:p>
    <w:p w14:paraId="1D606344" w14:textId="77777777" w:rsidR="00FD494E" w:rsidRDefault="00000000">
      <w:pPr>
        <w:pStyle w:val="Heading2"/>
      </w:pPr>
      <w:bookmarkStart w:id="21" w:name="UUID786ca5efb49f00904bbabbd6746d3ca3"/>
      <w:bookmarkEnd w:id="20"/>
      <w:r>
        <w:t>Instalación</w:t>
      </w:r>
    </w:p>
    <w:p w14:paraId="15CCE9B8" w14:textId="77777777" w:rsidR="00FD494E" w:rsidRDefault="00000000" w:rsidP="00B408C5">
      <w:pPr>
        <w:pStyle w:val="Heading3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de taller y las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escritas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para la </w:t>
      </w:r>
      <w:proofErr w:type="spellStart"/>
      <w:r>
        <w:t>instalación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fachada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>.</w:t>
      </w:r>
    </w:p>
    <w:p w14:paraId="712EEC4A" w14:textId="77777777" w:rsidR="00FD494E" w:rsidRDefault="00000000" w:rsidP="00B408C5">
      <w:pPr>
        <w:pStyle w:val="Heading3"/>
      </w:pPr>
      <w:r>
        <w:t xml:space="preserve">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fachada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instalar</w:t>
      </w:r>
      <w:proofErr w:type="spellEnd"/>
      <w:r>
        <w:t xml:space="preserve"> de modo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>:</w:t>
      </w:r>
    </w:p>
    <w:p w14:paraId="302BD8C8" w14:textId="77777777" w:rsidR="00FD494E" w:rsidRDefault="00000000" w:rsidP="00B408C5">
      <w:pPr>
        <w:pStyle w:val="Heading4"/>
      </w:pPr>
      <w:proofErr w:type="spellStart"/>
      <w:r>
        <w:t>Estén</w:t>
      </w:r>
      <w:proofErr w:type="spellEnd"/>
      <w:r>
        <w:t xml:space="preserve"> </w:t>
      </w:r>
      <w:proofErr w:type="spellStart"/>
      <w:r>
        <w:t>nivelados</w:t>
      </w:r>
      <w:proofErr w:type="spellEnd"/>
      <w:r>
        <w:t xml:space="preserve">, a </w:t>
      </w:r>
      <w:proofErr w:type="spellStart"/>
      <w:r>
        <w:t>plomo</w:t>
      </w:r>
      <w:proofErr w:type="spellEnd"/>
      <w:r>
        <w:t xml:space="preserve">, a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altura</w:t>
      </w:r>
      <w:proofErr w:type="spellEnd"/>
      <w:r>
        <w:t xml:space="preserve"> y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alineaciones</w:t>
      </w:r>
      <w:proofErr w:type="spellEnd"/>
      <w:r>
        <w:t>.</w:t>
      </w:r>
    </w:p>
    <w:p w14:paraId="1D283AEA" w14:textId="77777777" w:rsidR="00FD494E" w:rsidRDefault="00000000" w:rsidP="00B408C5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térmico</w:t>
      </w:r>
      <w:proofErr w:type="spellEnd"/>
      <w:r>
        <w:t>.</w:t>
      </w:r>
    </w:p>
    <w:p w14:paraId="2B68D6B6" w14:textId="77777777" w:rsidR="00FD494E" w:rsidRDefault="00000000" w:rsidP="00B408C5">
      <w:pPr>
        <w:pStyle w:val="Heading4"/>
      </w:pPr>
      <w:proofErr w:type="spellStart"/>
      <w:r>
        <w:t>Estén</w:t>
      </w:r>
      <w:proofErr w:type="spellEnd"/>
      <w:r>
        <w:t xml:space="preserve"> </w:t>
      </w:r>
      <w:proofErr w:type="spellStart"/>
      <w:r>
        <w:t>anclados</w:t>
      </w:r>
      <w:proofErr w:type="spellEnd"/>
      <w:r>
        <w:t xml:space="preserve"> de forma </w:t>
      </w:r>
      <w:proofErr w:type="spellStart"/>
      <w:r>
        <w:t>segura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al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.</w:t>
      </w:r>
    </w:p>
    <w:p w14:paraId="7001C454" w14:textId="77777777" w:rsidR="00FD494E" w:rsidRDefault="00000000" w:rsidP="00B408C5">
      <w:pPr>
        <w:pStyle w:val="Heading4"/>
      </w:pPr>
      <w:proofErr w:type="spellStart"/>
      <w:r>
        <w:t>Estén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tapajuntas</w:t>
      </w:r>
      <w:proofErr w:type="spellEnd"/>
      <w:r>
        <w:t xml:space="preserve"> de la pared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construcciones</w:t>
      </w:r>
      <w:proofErr w:type="spellEnd"/>
      <w:r>
        <w:t xml:space="preserve"> </w:t>
      </w:r>
      <w:proofErr w:type="spellStart"/>
      <w:r>
        <w:t>adyacentes</w:t>
      </w:r>
      <w:proofErr w:type="spellEnd"/>
      <w:r>
        <w:t>.</w:t>
      </w:r>
    </w:p>
    <w:p w14:paraId="0ED5BDE9" w14:textId="77777777" w:rsidR="00FD494E" w:rsidRDefault="00000000" w:rsidP="00B408C5">
      <w:pPr>
        <w:pStyle w:val="Heading3"/>
      </w:pPr>
      <w:r>
        <w:t xml:space="preserve">Los </w:t>
      </w:r>
      <w:proofErr w:type="spellStart"/>
      <w:r>
        <w:t>elementos</w:t>
      </w:r>
      <w:proofErr w:type="spellEnd"/>
      <w:r>
        <w:t xml:space="preserve"> del </w:t>
      </w:r>
      <w:proofErr w:type="spellStart"/>
      <w:r>
        <w:t>alféizar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capa</w:t>
      </w:r>
      <w:proofErr w:type="spellEnd"/>
      <w:r>
        <w:t xml:space="preserve"> de </w:t>
      </w:r>
      <w:proofErr w:type="spellStart"/>
      <w:r>
        <w:t>sellante</w:t>
      </w:r>
      <w:proofErr w:type="spellEnd"/>
      <w:r>
        <w:t xml:space="preserve"> o con </w:t>
      </w:r>
      <w:proofErr w:type="spellStart"/>
      <w:r>
        <w:t>empaques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indicado</w:t>
      </w:r>
      <w:proofErr w:type="spellEnd"/>
      <w:r>
        <w:t xml:space="preserve">, para que la </w:t>
      </w:r>
      <w:proofErr w:type="spellStart"/>
      <w:r>
        <w:t>construcción</w:t>
      </w:r>
      <w:proofErr w:type="spellEnd"/>
      <w:r>
        <w:t xml:space="preserve"> sea 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intemperie</w:t>
      </w:r>
      <w:proofErr w:type="spellEnd"/>
      <w:r>
        <w:t>.</w:t>
      </w:r>
    </w:p>
    <w:p w14:paraId="38E33CA2" w14:textId="77777777" w:rsidR="00FD494E" w:rsidRDefault="00000000" w:rsidP="00B408C5">
      <w:pPr>
        <w:pStyle w:val="Heading3"/>
      </w:pPr>
      <w:r>
        <w:t xml:space="preserve">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fachada</w:t>
      </w:r>
      <w:proofErr w:type="spellEnd"/>
      <w:r>
        <w:t xml:space="preserve"> con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y sus </w:t>
      </w:r>
      <w:proofErr w:type="spellStart"/>
      <w:r>
        <w:t>componentes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instalar</w:t>
      </w:r>
      <w:proofErr w:type="spellEnd"/>
      <w:r>
        <w:t xml:space="preserve"> de modo que </w:t>
      </w:r>
      <w:proofErr w:type="spellStart"/>
      <w:r>
        <w:t>drenen</w:t>
      </w:r>
      <w:proofErr w:type="spellEnd"/>
      <w:r>
        <w:t xml:space="preserve"> la </w:t>
      </w:r>
      <w:proofErr w:type="spellStart"/>
      <w:r>
        <w:t>condensación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que </w:t>
      </w:r>
      <w:proofErr w:type="spellStart"/>
      <w:r>
        <w:t>penetra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juntas y la </w:t>
      </w:r>
      <w:proofErr w:type="spellStart"/>
      <w:r>
        <w:t>humedad</w:t>
      </w:r>
      <w:proofErr w:type="spellEnd"/>
      <w:r>
        <w:t xml:space="preserve"> que se </w:t>
      </w:r>
      <w:proofErr w:type="spellStart"/>
      <w:r>
        <w:t>desplaza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exterior.</w:t>
      </w:r>
    </w:p>
    <w:p w14:paraId="0099D40B" w14:textId="77777777" w:rsidR="00FD494E" w:rsidRDefault="00000000" w:rsidP="00B408C5">
      <w:pPr>
        <w:pStyle w:val="Heading3"/>
      </w:pPr>
      <w:r>
        <w:t xml:space="preserve">Las superficies de </w:t>
      </w:r>
      <w:proofErr w:type="spellStart"/>
      <w:r>
        <w:t>aluminio</w:t>
      </w:r>
      <w:proofErr w:type="spellEnd"/>
      <w:r>
        <w:t xml:space="preserve"> y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corrosibles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separar</w:t>
      </w:r>
      <w:proofErr w:type="spellEnd"/>
      <w:r>
        <w:t xml:space="preserve"> de las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corrosión</w:t>
      </w:r>
      <w:proofErr w:type="spellEnd"/>
      <w:r>
        <w:t xml:space="preserve"> o de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electrolítica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puntos de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.</w:t>
      </w:r>
    </w:p>
    <w:p w14:paraId="28685E86" w14:textId="77777777" w:rsidR="00FD494E" w:rsidRDefault="00000000">
      <w:pPr>
        <w:pStyle w:val="Heading2"/>
      </w:pPr>
      <w:bookmarkStart w:id="22" w:name="UUID24b01ab5a702f7103cb6e3beb0f6fac4"/>
      <w:bookmarkEnd w:id="21"/>
      <w:r>
        <w:t>Control de calidad en campo</w:t>
      </w:r>
    </w:p>
    <w:p w14:paraId="46FEFAD2" w14:textId="77777777" w:rsidR="00FD494E" w:rsidRDefault="00000000" w:rsidP="00B408C5">
      <w:pPr>
        <w:pStyle w:val="Heading3"/>
      </w:pPr>
      <w:proofErr w:type="spellStart"/>
      <w:r>
        <w:t>Pruebas</w:t>
      </w:r>
      <w:proofErr w:type="spellEnd"/>
      <w:r>
        <w:t xml:space="preserve"> de campo:</w:t>
      </w:r>
    </w:p>
    <w:p w14:paraId="3EE91BD9" w14:textId="77777777" w:rsidR="00FD494E" w:rsidRDefault="00000000" w:rsidP="00B408C5">
      <w:pPr>
        <w:pStyle w:val="Heading4"/>
      </w:pPr>
      <w:r>
        <w:t xml:space="preserve">El </w:t>
      </w:r>
      <w:proofErr w:type="spellStart"/>
      <w:r>
        <w:t>arquitecto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las </w:t>
      </w:r>
      <w:proofErr w:type="spellStart"/>
      <w:r>
        <w:t>unidades</w:t>
      </w:r>
      <w:proofErr w:type="spellEnd"/>
      <w:r>
        <w:t xml:space="preserve"> de </w:t>
      </w:r>
      <w:proofErr w:type="spellStart"/>
      <w:r>
        <w:t>ventana</w:t>
      </w:r>
      <w:proofErr w:type="spellEnd"/>
      <w:r>
        <w:t xml:space="preserve"> que se van a </w:t>
      </w:r>
      <w:proofErr w:type="spellStart"/>
      <w:r>
        <w:t>probar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representativa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instalación</w:t>
      </w:r>
      <w:proofErr w:type="spellEnd"/>
      <w:r>
        <w:t xml:space="preserve">, </w:t>
      </w:r>
      <w:proofErr w:type="spellStart"/>
      <w:r>
        <w:t>acristalamiento</w:t>
      </w:r>
      <w:proofErr w:type="spellEnd"/>
      <w:r>
        <w:t xml:space="preserve"> y </w:t>
      </w:r>
      <w:proofErr w:type="spellStart"/>
      <w:r>
        <w:t>enmasillado</w:t>
      </w:r>
      <w:proofErr w:type="spellEnd"/>
      <w:r>
        <w:t xml:space="preserve"> y </w:t>
      </w:r>
      <w:proofErr w:type="spellStart"/>
      <w:r>
        <w:t>curado</w:t>
      </w:r>
      <w:proofErr w:type="spellEnd"/>
      <w:r>
        <w:t xml:space="preserve"> del </w:t>
      </w:r>
      <w:proofErr w:type="spellStart"/>
      <w:r>
        <w:t>perímetro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0FDE35FE" w14:textId="77777777" w:rsidR="00FD494E" w:rsidRDefault="00000000" w:rsidP="00B408C5">
      <w:pPr>
        <w:pStyle w:val="Heading4"/>
      </w:pPr>
      <w:r>
        <w:t xml:space="preserve">Se </w:t>
      </w:r>
      <w:proofErr w:type="spellStart"/>
      <w:r>
        <w:t>realizarán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y </w:t>
      </w:r>
      <w:proofErr w:type="spellStart"/>
      <w:r>
        <w:t>penetración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 xml:space="preserve"> con la </w:t>
      </w:r>
      <w:proofErr w:type="spellStart"/>
      <w:r>
        <w:t>presencia</w:t>
      </w:r>
      <w:proofErr w:type="spellEnd"/>
      <w:r>
        <w:t xml:space="preserve"> de un </w:t>
      </w:r>
      <w:proofErr w:type="spellStart"/>
      <w:r>
        <w:t>representante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5ACA02CD" w14:textId="77777777" w:rsidR="00FD494E" w:rsidRDefault="00000000" w:rsidP="00B408C5">
      <w:pPr>
        <w:pStyle w:val="Heading4"/>
      </w:pPr>
      <w:r>
        <w:t xml:space="preserve">Las </w:t>
      </w:r>
      <w:proofErr w:type="spellStart"/>
      <w:r>
        <w:t>pruebas</w:t>
      </w:r>
      <w:proofErr w:type="spellEnd"/>
      <w:r>
        <w:t xml:space="preserve"> que no </w:t>
      </w:r>
      <w:proofErr w:type="spellStart"/>
      <w:r>
        <w:t>cumplan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especificados</w:t>
      </w:r>
      <w:proofErr w:type="spellEnd"/>
      <w:r>
        <w:t xml:space="preserve"> y las </w:t>
      </w:r>
      <w:proofErr w:type="spellStart"/>
      <w:r>
        <w:t>unidades</w:t>
      </w:r>
      <w:proofErr w:type="spellEnd"/>
      <w:r>
        <w:t xml:space="preserve"> con </w:t>
      </w:r>
      <w:proofErr w:type="spellStart"/>
      <w:r>
        <w:t>deficiencias</w:t>
      </w:r>
      <w:proofErr w:type="spellEnd"/>
      <w:r>
        <w:t xml:space="preserve"> se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corregir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monto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>.</w:t>
      </w:r>
    </w:p>
    <w:p w14:paraId="12DA4ECA" w14:textId="77777777" w:rsidR="00FD494E" w:rsidRDefault="00000000" w:rsidP="00B408C5">
      <w:pPr>
        <w:pStyle w:val="Heading4"/>
      </w:pPr>
      <w:r>
        <w:t xml:space="preserve">Las </w:t>
      </w:r>
      <w:proofErr w:type="spellStart"/>
      <w:r>
        <w:t>pruebas</w:t>
      </w:r>
      <w:proofErr w:type="spellEnd"/>
      <w:r>
        <w:t xml:space="preserve"> las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</w:t>
      </w:r>
      <w:proofErr w:type="spellStart"/>
      <w:r>
        <w:t>calificada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 </w:t>
      </w:r>
      <w:proofErr w:type="spellStart"/>
      <w:r>
        <w:t>especificación</w:t>
      </w:r>
      <w:proofErr w:type="spellEnd"/>
      <w:r>
        <w:t xml:space="preserve"> 502 de la AAMA. </w:t>
      </w:r>
      <w:proofErr w:type="spellStart"/>
      <w:r>
        <w:t>Consulte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de </w:t>
      </w:r>
      <w:proofErr w:type="spellStart"/>
      <w:r>
        <w:t>Pruebas</w:t>
      </w:r>
      <w:proofErr w:type="spellEnd"/>
      <w:r>
        <w:t xml:space="preserve"> para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las </w:t>
      </w:r>
      <w:proofErr w:type="spellStart"/>
      <w:r>
        <w:t>pruebas</w:t>
      </w:r>
      <w:proofErr w:type="spellEnd"/>
      <w:r>
        <w:t>.</w:t>
      </w:r>
    </w:p>
    <w:p w14:paraId="5C0D4677" w14:textId="77777777" w:rsidR="00FD494E" w:rsidRDefault="00000000" w:rsidP="00B408C5">
      <w:pPr>
        <w:pStyle w:val="Heading4"/>
      </w:pPr>
      <w:proofErr w:type="spellStart"/>
      <w:r>
        <w:lastRenderedPageBreak/>
        <w:t>Pruebas</w:t>
      </w:r>
      <w:proofErr w:type="spellEnd"/>
      <w:r>
        <w:t xml:space="preserve"> de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04552E15" w14:textId="77777777" w:rsidR="00FD494E" w:rsidRDefault="00000000" w:rsidP="00B408C5">
      <w:pPr>
        <w:pStyle w:val="Heading5"/>
      </w:pPr>
      <w:r>
        <w:t xml:space="preserve">Las </w:t>
      </w:r>
      <w:proofErr w:type="spellStart"/>
      <w:r>
        <w:t>pruebas</w:t>
      </w:r>
      <w:proofErr w:type="spellEnd"/>
      <w:r>
        <w:t xml:space="preserve"> se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 norma ASTM E 783.</w:t>
      </w:r>
    </w:p>
    <w:p w14:paraId="52D58FDA" w14:textId="77777777" w:rsidR="00FD494E" w:rsidRDefault="00000000" w:rsidP="00B408C5">
      <w:pPr>
        <w:pStyle w:val="Heading5"/>
      </w:pPr>
      <w:proofErr w:type="spellStart"/>
      <w:r>
        <w:t>Clasificación</w:t>
      </w:r>
      <w:proofErr w:type="spellEnd"/>
      <w:r>
        <w:t xml:space="preserve"> AW: La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realizarse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</w:t>
      </w:r>
      <w:proofErr w:type="spellStart"/>
      <w:r>
        <w:t>uniforme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de 6.2 </w:t>
      </w:r>
      <w:proofErr w:type="spellStart"/>
      <w:r>
        <w:t>psf</w:t>
      </w:r>
      <w:proofErr w:type="spellEnd"/>
      <w:r>
        <w:t xml:space="preserve"> (300 Pa). Las </w:t>
      </w:r>
      <w:proofErr w:type="spellStart"/>
      <w:r>
        <w:t>tasas</w:t>
      </w:r>
      <w:proofErr w:type="spellEnd"/>
      <w:r>
        <w:t xml:space="preserve"> </w:t>
      </w:r>
      <w:proofErr w:type="spellStart"/>
      <w:r>
        <w:t>máximas</w:t>
      </w:r>
      <w:proofErr w:type="spellEnd"/>
      <w:r>
        <w:t xml:space="preserve"> </w:t>
      </w:r>
      <w:proofErr w:type="spellStart"/>
      <w:r>
        <w:t>permitidas</w:t>
      </w:r>
      <w:proofErr w:type="spellEnd"/>
      <w:r>
        <w:t xml:space="preserve"> de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 para las </w:t>
      </w:r>
      <w:proofErr w:type="spellStart"/>
      <w:r>
        <w:t>pruebas</w:t>
      </w:r>
      <w:proofErr w:type="spellEnd"/>
      <w:r>
        <w:t xml:space="preserve"> de campo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superar</w:t>
      </w:r>
      <w:proofErr w:type="spellEnd"/>
      <w:r>
        <w:t xml:space="preserve"> 1.5 </w:t>
      </w:r>
      <w:proofErr w:type="spellStart"/>
      <w:r>
        <w:t>veces</w:t>
      </w:r>
      <w:proofErr w:type="spellEnd"/>
      <w:r>
        <w:t xml:space="preserve"> las </w:t>
      </w:r>
      <w:proofErr w:type="spellStart"/>
      <w:r>
        <w:t>especificaciones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.</w:t>
      </w:r>
    </w:p>
    <w:p w14:paraId="65FC8F2F" w14:textId="77777777" w:rsidR="00FD494E" w:rsidRDefault="00000000" w:rsidP="00B408C5">
      <w:pPr>
        <w:pStyle w:val="Heading4"/>
      </w:pPr>
      <w:proofErr w:type="spellStart"/>
      <w:r>
        <w:t>Pruebas</w:t>
      </w:r>
      <w:proofErr w:type="spellEnd"/>
      <w:r>
        <w:t xml:space="preserve"> de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agua</w:t>
      </w:r>
      <w:proofErr w:type="spellEnd"/>
      <w:r>
        <w:t>:</w:t>
      </w:r>
    </w:p>
    <w:p w14:paraId="250DFAFB" w14:textId="77777777" w:rsidR="00FD494E" w:rsidRDefault="00000000" w:rsidP="00B408C5">
      <w:pPr>
        <w:pStyle w:val="Heading5"/>
      </w:pPr>
      <w:r>
        <w:t xml:space="preserve">Las </w:t>
      </w:r>
      <w:proofErr w:type="spellStart"/>
      <w:r>
        <w:t>pruebas</w:t>
      </w:r>
      <w:proofErr w:type="spellEnd"/>
      <w:r>
        <w:t xml:space="preserve"> se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 norma ASTM E 1105.</w:t>
      </w:r>
    </w:p>
    <w:p w14:paraId="24624128" w14:textId="77777777" w:rsidR="00FD494E" w:rsidRDefault="00000000" w:rsidP="00B408C5">
      <w:pPr>
        <w:pStyle w:val="Heading5"/>
      </w:pPr>
      <w:r>
        <w:t xml:space="preserve">No se </w:t>
      </w:r>
      <w:proofErr w:type="spellStart"/>
      <w:r>
        <w:t>permite</w:t>
      </w:r>
      <w:proofErr w:type="spellEnd"/>
      <w:r>
        <w:t xml:space="preserve"> la </w:t>
      </w:r>
      <w:proofErr w:type="spellStart"/>
      <w:r>
        <w:t>infiltración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no </w:t>
      </w:r>
      <w:proofErr w:type="spellStart"/>
      <w:r>
        <w:t>controlada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somete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presión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 a dos tercios de la </w:t>
      </w:r>
      <w:proofErr w:type="spellStart"/>
      <w:r>
        <w:t>presión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desempeño</w:t>
      </w:r>
      <w:proofErr w:type="spellEnd"/>
      <w:r>
        <w:t xml:space="preserve"> de </w:t>
      </w:r>
      <w:proofErr w:type="spellStart"/>
      <w:r>
        <w:t>laboratorio</w:t>
      </w:r>
      <w:proofErr w:type="spellEnd"/>
      <w:r>
        <w:t>.</w:t>
      </w:r>
    </w:p>
    <w:p w14:paraId="686A6A6E" w14:textId="77777777" w:rsidR="00FD494E" w:rsidRDefault="00000000" w:rsidP="00B408C5">
      <w:pPr>
        <w:pStyle w:val="Heading3"/>
      </w:pPr>
      <w:proofErr w:type="spellStart"/>
      <w:r>
        <w:t>Servicios</w:t>
      </w:r>
      <w:proofErr w:type="spellEnd"/>
      <w:r>
        <w:t xml:space="preserve"> de campo del </w:t>
      </w:r>
      <w:proofErr w:type="spellStart"/>
      <w:r>
        <w:t>fabricante</w:t>
      </w:r>
      <w:proofErr w:type="spellEnd"/>
      <w:r>
        <w:t>:</w:t>
      </w:r>
    </w:p>
    <w:p w14:paraId="5581E210" w14:textId="77777777" w:rsidR="00FD494E" w:rsidRDefault="00000000" w:rsidP="00B408C5">
      <w:pPr>
        <w:pStyle w:val="Heading4"/>
      </w:pPr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lo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un </w:t>
      </w:r>
      <w:proofErr w:type="spellStart"/>
      <w:r>
        <w:t>representante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campo del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visitará</w:t>
      </w:r>
      <w:proofErr w:type="spellEnd"/>
      <w:r>
        <w:t xml:space="preserve"> la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periódicamente</w:t>
      </w:r>
      <w:proofErr w:type="spellEnd"/>
      <w:r>
        <w:t>.</w:t>
      </w:r>
    </w:p>
    <w:p w14:paraId="72CA736D" w14:textId="77777777" w:rsidR="00FD494E" w:rsidRDefault="00000000">
      <w:pPr>
        <w:pStyle w:val="Heading2"/>
      </w:pPr>
      <w:bookmarkStart w:id="23" w:name="UUID74ab9bd8094fbd01124cc937adfb9b06"/>
      <w:bookmarkEnd w:id="22"/>
      <w:r>
        <w:t>Ajuste, limpieza y protección</w:t>
      </w:r>
    </w:p>
    <w:p w14:paraId="5BBB00DA" w14:textId="77777777" w:rsidR="00FD494E" w:rsidRDefault="00000000" w:rsidP="00B408C5">
      <w:pPr>
        <w:pStyle w:val="Heading3"/>
      </w:pPr>
      <w:proofErr w:type="spellStart"/>
      <w:r>
        <w:t>Ajuste</w:t>
      </w:r>
      <w:proofErr w:type="spellEnd"/>
      <w:r>
        <w:t>:</w:t>
      </w:r>
    </w:p>
    <w:p w14:paraId="301C8689" w14:textId="77777777" w:rsidR="00FD494E" w:rsidRDefault="00000000" w:rsidP="00B408C5">
      <w:pPr>
        <w:pStyle w:val="Heading4"/>
      </w:pPr>
      <w:proofErr w:type="spellStart"/>
      <w:r>
        <w:t>Ajuste</w:t>
      </w:r>
      <w:proofErr w:type="spellEnd"/>
      <w:r>
        <w:t xml:space="preserve"> las </w:t>
      </w:r>
      <w:proofErr w:type="spellStart"/>
      <w:r>
        <w:t>cerdas</w:t>
      </w:r>
      <w:proofErr w:type="spellEnd"/>
      <w:r>
        <w:t xml:space="preserve"> de </w:t>
      </w:r>
      <w:proofErr w:type="spellStart"/>
      <w:r>
        <w:t>ángulo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 xml:space="preserve">, las </w:t>
      </w:r>
      <w:proofErr w:type="spellStart"/>
      <w:r>
        <w:t>pantallas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para un </w:t>
      </w:r>
      <w:proofErr w:type="spellStart"/>
      <w:r>
        <w:t>ajuste</w:t>
      </w:r>
      <w:proofErr w:type="spellEnd"/>
      <w:r>
        <w:t xml:space="preserve"> perfecto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puntos de </w:t>
      </w:r>
      <w:proofErr w:type="spellStart"/>
      <w:r>
        <w:t>contacto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burletes</w:t>
      </w:r>
      <w:proofErr w:type="spellEnd"/>
      <w:r>
        <w:t xml:space="preserve"> para un </w:t>
      </w:r>
      <w:proofErr w:type="spellStart"/>
      <w:r>
        <w:t>funcionamiento</w:t>
      </w:r>
      <w:proofErr w:type="spellEnd"/>
      <w:r>
        <w:t xml:space="preserve"> sin </w:t>
      </w:r>
      <w:proofErr w:type="spellStart"/>
      <w:r>
        <w:t>complicaciones</w:t>
      </w:r>
      <w:proofErr w:type="spellEnd"/>
      <w:r>
        <w:t xml:space="preserve"> y un </w:t>
      </w:r>
      <w:proofErr w:type="spellStart"/>
      <w:r>
        <w:t>cierre</w:t>
      </w:r>
      <w:proofErr w:type="spellEnd"/>
      <w:r>
        <w:t xml:space="preserve"> </w:t>
      </w:r>
      <w:proofErr w:type="spellStart"/>
      <w:r>
        <w:t>hermético</w:t>
      </w:r>
      <w:proofErr w:type="spellEnd"/>
      <w:r>
        <w:t>.</w:t>
      </w:r>
    </w:p>
    <w:p w14:paraId="5161F95B" w14:textId="77777777" w:rsidR="00FD494E" w:rsidRDefault="00000000" w:rsidP="00B408C5">
      <w:pPr>
        <w:pStyle w:val="Heading4"/>
      </w:pPr>
      <w:proofErr w:type="spellStart"/>
      <w:r>
        <w:t>Lubrique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y las </w:t>
      </w:r>
      <w:proofErr w:type="spellStart"/>
      <w:r>
        <w:t>piezas</w:t>
      </w:r>
      <w:proofErr w:type="spellEnd"/>
      <w:r>
        <w:t xml:space="preserve"> </w:t>
      </w:r>
      <w:proofErr w:type="spellStart"/>
      <w:r>
        <w:t>móviles</w:t>
      </w:r>
      <w:proofErr w:type="spellEnd"/>
      <w:r>
        <w:t>.</w:t>
      </w:r>
    </w:p>
    <w:p w14:paraId="36A7EBC1" w14:textId="77777777" w:rsidR="00FD494E" w:rsidRDefault="00000000" w:rsidP="00B408C5">
      <w:pPr>
        <w:pStyle w:val="Heading3"/>
      </w:pPr>
      <w:proofErr w:type="spellStart"/>
      <w:r>
        <w:t>Limpieza</w:t>
      </w:r>
      <w:proofErr w:type="spellEnd"/>
      <w:r>
        <w:t>:</w:t>
      </w:r>
    </w:p>
    <w:p w14:paraId="3BA6EA91" w14:textId="77777777" w:rsidR="005F1336" w:rsidRDefault="005F1336" w:rsidP="005F1336">
      <w:pPr>
        <w:pStyle w:val="Heading4"/>
        <w:spacing w:line="256" w:lineRule="auto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revestimientos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acabados</w:t>
      </w:r>
      <w:proofErr w:type="spellEnd"/>
      <w:r>
        <w:t>.</w:t>
      </w:r>
    </w:p>
    <w:p w14:paraId="0D819FCF" w14:textId="77777777" w:rsidR="005F1336" w:rsidRDefault="005F1336" w:rsidP="005F1336">
      <w:pPr>
        <w:pStyle w:val="Heading4"/>
        <w:spacing w:line="256" w:lineRule="auto"/>
      </w:pPr>
      <w:r>
        <w:t xml:space="preserve">Los </w:t>
      </w:r>
      <w:proofErr w:type="spellStart"/>
      <w:r>
        <w:t>vidrios</w:t>
      </w:r>
      <w:proofErr w:type="spellEnd"/>
      <w:r>
        <w:t xml:space="preserve"> y superficies de </w:t>
      </w:r>
      <w:proofErr w:type="spellStart"/>
      <w:r>
        <w:t>aluminio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limpiar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instalarlos</w:t>
      </w:r>
      <w:proofErr w:type="spellEnd"/>
      <w:r>
        <w:t>.</w:t>
      </w:r>
    </w:p>
    <w:p w14:paraId="40DC8797" w14:textId="77777777" w:rsidR="005F1336" w:rsidRDefault="005F1336" w:rsidP="005F1336">
      <w:pPr>
        <w:pStyle w:val="Heading4"/>
        <w:spacing w:line="256" w:lineRule="auto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las </w:t>
      </w:r>
      <w:proofErr w:type="spellStart"/>
      <w:r>
        <w:t>recomendaciones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 final y </w:t>
      </w:r>
      <w:proofErr w:type="spellStart"/>
      <w:r>
        <w:t>mantenimiento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.</w:t>
      </w:r>
    </w:p>
    <w:p w14:paraId="674A78F4" w14:textId="77777777" w:rsidR="005F1336" w:rsidRDefault="005F1336" w:rsidP="005F1336">
      <w:pPr>
        <w:pStyle w:val="Heading4"/>
        <w:spacing w:line="256" w:lineRule="auto"/>
      </w:pPr>
      <w:r>
        <w:t xml:space="preserve">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retirar</w:t>
      </w:r>
      <w:proofErr w:type="spellEnd"/>
      <w:r>
        <w:t xml:space="preserve"> las </w:t>
      </w:r>
      <w:proofErr w:type="spellStart"/>
      <w:r>
        <w:t>etiquetas</w:t>
      </w:r>
      <w:proofErr w:type="spellEnd"/>
      <w:r>
        <w:t xml:space="preserve"> no </w:t>
      </w:r>
      <w:proofErr w:type="spellStart"/>
      <w:r>
        <w:t>permanentes</w:t>
      </w:r>
      <w:proofErr w:type="spellEnd"/>
      <w:r>
        <w:t xml:space="preserve"> y </w:t>
      </w:r>
      <w:proofErr w:type="spellStart"/>
      <w:r>
        <w:t>limpiar</w:t>
      </w:r>
      <w:proofErr w:type="spellEnd"/>
      <w:r>
        <w:t xml:space="preserve"> las superficies.</w:t>
      </w:r>
    </w:p>
    <w:p w14:paraId="2F0F2553" w14:textId="77777777" w:rsidR="005F1336" w:rsidRDefault="005F1336" w:rsidP="005F1336">
      <w:pPr>
        <w:pStyle w:val="Heading4"/>
        <w:spacing w:line="256" w:lineRule="auto"/>
      </w:pPr>
      <w:r>
        <w:t xml:space="preserve">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exceso</w:t>
      </w:r>
      <w:proofErr w:type="spellEnd"/>
      <w:r>
        <w:t xml:space="preserve"> de </w:t>
      </w:r>
      <w:proofErr w:type="spellStart"/>
      <w:r>
        <w:t>sellante</w:t>
      </w:r>
      <w:proofErr w:type="spellEnd"/>
      <w:r>
        <w:t xml:space="preserve">, </w:t>
      </w:r>
      <w:proofErr w:type="spellStart"/>
      <w:r>
        <w:t>materiales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, </w:t>
      </w:r>
      <w:proofErr w:type="spellStart"/>
      <w:r>
        <w:t>suciedad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sustancias</w:t>
      </w:r>
      <w:proofErr w:type="spellEnd"/>
      <w:r>
        <w:t>.</w:t>
      </w:r>
    </w:p>
    <w:p w14:paraId="73179E37" w14:textId="77777777" w:rsidR="005F1336" w:rsidRDefault="005F1336" w:rsidP="005F1336">
      <w:pPr>
        <w:pStyle w:val="Heading4"/>
        <w:spacing w:line="256" w:lineRule="auto"/>
      </w:pPr>
      <w:r>
        <w:t xml:space="preserve">Los </w:t>
      </w:r>
      <w:proofErr w:type="spellStart"/>
      <w:r>
        <w:t>vidrios</w:t>
      </w:r>
      <w:proofErr w:type="spellEnd"/>
      <w:r>
        <w:t xml:space="preserve"> rotos, </w:t>
      </w:r>
      <w:proofErr w:type="spellStart"/>
      <w:r>
        <w:t>astillados</w:t>
      </w:r>
      <w:proofErr w:type="spellEnd"/>
      <w:r>
        <w:t xml:space="preserve">, </w:t>
      </w:r>
      <w:proofErr w:type="spellStart"/>
      <w:r>
        <w:t>agrietados</w:t>
      </w:r>
      <w:proofErr w:type="spellEnd"/>
      <w:r>
        <w:t xml:space="preserve">, </w:t>
      </w:r>
      <w:proofErr w:type="spellStart"/>
      <w:r>
        <w:t>rayados</w:t>
      </w:r>
      <w:proofErr w:type="spellEnd"/>
      <w:r>
        <w:t xml:space="preserve"> o </w:t>
      </w:r>
      <w:proofErr w:type="spellStart"/>
      <w:r>
        <w:t>dañados</w:t>
      </w:r>
      <w:proofErr w:type="spellEnd"/>
      <w:r>
        <w:t xml:space="preserve">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retirar</w:t>
      </w:r>
      <w:proofErr w:type="spellEnd"/>
      <w:r>
        <w:t xml:space="preserve"> y </w:t>
      </w:r>
      <w:proofErr w:type="spellStart"/>
      <w:r>
        <w:t>reemplazar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>.</w:t>
      </w:r>
    </w:p>
    <w:p w14:paraId="6C1DA59B" w14:textId="77777777" w:rsidR="005F1336" w:rsidRDefault="005F1336" w:rsidP="005F1336">
      <w:pPr>
        <w:pStyle w:val="Heading4"/>
        <w:spacing w:line="256" w:lineRule="auto"/>
      </w:pPr>
      <w:r>
        <w:t xml:space="preserve">Hay que </w:t>
      </w:r>
      <w:proofErr w:type="spellStart"/>
      <w:r>
        <w:t>retirar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escombros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y </w:t>
      </w:r>
      <w:proofErr w:type="spellStart"/>
      <w:r>
        <w:t>desecharlos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>.</w:t>
      </w:r>
    </w:p>
    <w:p w14:paraId="0197D6DB" w14:textId="7C56CE23" w:rsidR="005F1336" w:rsidRDefault="005F1336" w:rsidP="00B408C5">
      <w:pPr>
        <w:pStyle w:val="Heading3"/>
      </w:pPr>
      <w:proofErr w:type="spellStart"/>
      <w:r w:rsidRPr="005F1336">
        <w:t>Protección</w:t>
      </w:r>
      <w:proofErr w:type="spellEnd"/>
      <w:r>
        <w:t>:</w:t>
      </w:r>
    </w:p>
    <w:p w14:paraId="630C20D4" w14:textId="31CDAB0F" w:rsidR="00FD494E" w:rsidRDefault="005F1336" w:rsidP="00B408C5">
      <w:pPr>
        <w:pStyle w:val="Heading4"/>
      </w:pPr>
      <w:r w:rsidRPr="005F1336">
        <w:t xml:space="preserve">Las superficies </w:t>
      </w:r>
      <w:proofErr w:type="spellStart"/>
      <w:r w:rsidRPr="005F1336">
        <w:t>acabadas</w:t>
      </w:r>
      <w:proofErr w:type="spellEnd"/>
      <w:r w:rsidRPr="005F1336">
        <w:t xml:space="preserve"> de </w:t>
      </w:r>
      <w:proofErr w:type="spellStart"/>
      <w:r w:rsidRPr="005F1336">
        <w:t>los</w:t>
      </w:r>
      <w:proofErr w:type="spellEnd"/>
      <w:r w:rsidRPr="005F1336">
        <w:t xml:space="preserve"> </w:t>
      </w:r>
      <w:proofErr w:type="spellStart"/>
      <w:r w:rsidRPr="005F1336">
        <w:t>productos</w:t>
      </w:r>
      <w:proofErr w:type="spellEnd"/>
      <w:r w:rsidRPr="005F1336">
        <w:t xml:space="preserve"> </w:t>
      </w:r>
      <w:proofErr w:type="spellStart"/>
      <w:r w:rsidRPr="005F1336">
        <w:t>instalados</w:t>
      </w:r>
      <w:proofErr w:type="spellEnd"/>
      <w:r w:rsidRPr="005F1336">
        <w:t xml:space="preserve"> </w:t>
      </w:r>
      <w:proofErr w:type="spellStart"/>
      <w:r w:rsidRPr="005F1336">
        <w:t>deben</w:t>
      </w:r>
      <w:proofErr w:type="spellEnd"/>
      <w:r w:rsidRPr="005F1336">
        <w:t xml:space="preserve"> </w:t>
      </w:r>
      <w:proofErr w:type="spellStart"/>
      <w:r w:rsidRPr="005F1336">
        <w:t>protegerse</w:t>
      </w:r>
      <w:proofErr w:type="spellEnd"/>
      <w:r w:rsidRPr="005F1336">
        <w:t xml:space="preserve"> contra </w:t>
      </w:r>
      <w:proofErr w:type="spellStart"/>
      <w:r w:rsidRPr="005F1336">
        <w:t>daños</w:t>
      </w:r>
      <w:proofErr w:type="spellEnd"/>
      <w:r w:rsidRPr="005F1336">
        <w:t xml:space="preserve"> </w:t>
      </w:r>
      <w:proofErr w:type="spellStart"/>
      <w:r w:rsidRPr="005F1336">
        <w:t>durante</w:t>
      </w:r>
      <w:proofErr w:type="spellEnd"/>
      <w:r w:rsidRPr="005F1336">
        <w:t xml:space="preserve"> la </w:t>
      </w:r>
      <w:proofErr w:type="spellStart"/>
      <w:r w:rsidRPr="005F1336">
        <w:t>construcción</w:t>
      </w:r>
      <w:proofErr w:type="spellEnd"/>
      <w:r>
        <w:t>.</w:t>
      </w:r>
    </w:p>
    <w:p w14:paraId="1FD30BC4" w14:textId="77777777" w:rsidR="00FD494E" w:rsidRDefault="00000000" w:rsidP="00B408C5">
      <w:pPr>
        <w:pStyle w:val="Heading0"/>
        <w:spacing w:before="360"/>
      </w:pPr>
      <w:bookmarkStart w:id="24" w:name="UUIDc77b74a305e8ffd03395ef03a3195638"/>
      <w:bookmarkEnd w:id="19"/>
      <w:bookmarkEnd w:id="23"/>
      <w:r>
        <w:t>Fin de Sección 085113</w:t>
      </w:r>
    </w:p>
    <w:p w14:paraId="7E771725" w14:textId="2791E89B" w:rsidR="00FD494E" w:rsidRDefault="00B408C5" w:rsidP="00B408C5">
      <w:pPr>
        <w:pStyle w:val="Heading0"/>
        <w:spacing w:before="360"/>
      </w:pPr>
      <w:bookmarkStart w:id="25" w:name="UUID6bcb4e438a2c4d4a3a30f0f335d6b530"/>
      <w:bookmarkEnd w:id="24"/>
      <w:r>
        <w:br w:type="page"/>
      </w:r>
      <w:r>
        <w:lastRenderedPageBreak/>
        <w:t>Observaciones y exenciones de responsabilidad</w:t>
      </w:r>
    </w:p>
    <w:p w14:paraId="39BFE871" w14:textId="77777777" w:rsidR="00FD494E" w:rsidRDefault="00000000">
      <w:pPr>
        <w:pStyle w:val="FirstParagraph"/>
      </w:pPr>
      <w:r>
        <w:t xml:space="preserve">Las </w:t>
      </w:r>
      <w:proofErr w:type="spellStart"/>
      <w:r>
        <w:t>leyes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códigos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y </w:t>
      </w:r>
      <w:proofErr w:type="spellStart"/>
      <w:r>
        <w:t>seguridad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 y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de Kawneer, </w:t>
      </w:r>
      <w:proofErr w:type="spellStart"/>
      <w:r>
        <w:t>como</w:t>
      </w:r>
      <w:proofErr w:type="spellEnd"/>
      <w:r>
        <w:t xml:space="preserve"> entradas, </w:t>
      </w:r>
      <w:proofErr w:type="spellStart"/>
      <w:r>
        <w:t>ventanas</w:t>
      </w:r>
      <w:proofErr w:type="spellEnd"/>
      <w:r>
        <w:t xml:space="preserve"> y </w:t>
      </w:r>
      <w:proofErr w:type="spellStart"/>
      <w:r>
        <w:t>muros</w:t>
      </w:r>
      <w:proofErr w:type="spellEnd"/>
      <w:r>
        <w:t xml:space="preserve"> </w:t>
      </w:r>
      <w:proofErr w:type="spellStart"/>
      <w:r>
        <w:t>cortina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, </w:t>
      </w:r>
      <w:proofErr w:type="spellStart"/>
      <w:r>
        <w:t>varían</w:t>
      </w:r>
      <w:proofErr w:type="spellEnd"/>
      <w:r>
        <w:t xml:space="preserve"> </w:t>
      </w:r>
      <w:proofErr w:type="spellStart"/>
      <w:r>
        <w:t>ampliamente</w:t>
      </w:r>
      <w:proofErr w:type="spellEnd"/>
      <w:r>
        <w:t xml:space="preserve">. Kawneer no </w:t>
      </w:r>
      <w:proofErr w:type="spellStart"/>
      <w:r>
        <w:t>controla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 las </w:t>
      </w:r>
      <w:proofErr w:type="spellStart"/>
      <w:r>
        <w:t>configuraciones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tanto, no </w:t>
      </w:r>
      <w:proofErr w:type="spellStart"/>
      <w:r>
        <w:t>asume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. Es </w:t>
      </w:r>
      <w:proofErr w:type="spellStart"/>
      <w:r>
        <w:t>responsabilidad</w:t>
      </w:r>
      <w:proofErr w:type="spellEnd"/>
      <w:r>
        <w:t xml:space="preserve"> del </w:t>
      </w:r>
      <w:proofErr w:type="spellStart"/>
      <w:r>
        <w:t>propietario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prescriptor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arquitecto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contratista</w:t>
      </w:r>
      <w:proofErr w:type="spellEnd"/>
      <w:r>
        <w:t xml:space="preserve"> general,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instalador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fabricante</w:t>
      </w:r>
      <w:proofErr w:type="spellEnd"/>
      <w:r>
        <w:t>/</w:t>
      </w:r>
      <w:proofErr w:type="spellStart"/>
      <w:r>
        <w:t>transformador</w:t>
      </w:r>
      <w:proofErr w:type="spellEnd"/>
      <w:r>
        <w:t xml:space="preserve">, ser </w:t>
      </w:r>
      <w:proofErr w:type="spellStart"/>
      <w:r>
        <w:t>coherente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para un </w:t>
      </w:r>
      <w:proofErr w:type="spellStart"/>
      <w:r>
        <w:t>proyecto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estricto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códigos</w:t>
      </w:r>
      <w:proofErr w:type="spellEnd"/>
      <w:r>
        <w:t xml:space="preserve"> y </w:t>
      </w:r>
      <w:proofErr w:type="spellStart"/>
      <w:r>
        <w:t>reglamentos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, </w:t>
      </w:r>
      <w:proofErr w:type="spellStart"/>
      <w:r>
        <w:t>regionales</w:t>
      </w:r>
      <w:proofErr w:type="spellEnd"/>
      <w:r>
        <w:t xml:space="preserve"> y locales.</w:t>
      </w:r>
    </w:p>
    <w:p w14:paraId="12451696" w14:textId="77777777" w:rsidR="00FD494E" w:rsidRDefault="00000000">
      <w:pPr>
        <w:pStyle w:val="BodyText"/>
      </w:pPr>
      <w:r>
        <w:t xml:space="preserve">Kawneer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modificar</w:t>
      </w:r>
      <w:proofErr w:type="spellEnd"/>
      <w:r>
        <w:t xml:space="preserve"> la </w:t>
      </w:r>
      <w:proofErr w:type="spellStart"/>
      <w:r>
        <w:t>configuración</w:t>
      </w:r>
      <w:proofErr w:type="spellEnd"/>
      <w:r>
        <w:t xml:space="preserve"> sin </w:t>
      </w:r>
      <w:proofErr w:type="spellStart"/>
      <w:r>
        <w:t>previo</w:t>
      </w:r>
      <w:proofErr w:type="spellEnd"/>
      <w:r>
        <w:t xml:space="preserve"> aviso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se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>.</w:t>
      </w:r>
    </w:p>
    <w:p w14:paraId="7F8042AB" w14:textId="77777777" w:rsidR="00FD494E" w:rsidRDefault="00000000">
      <w:pPr>
        <w:pStyle w:val="BodyText"/>
      </w:pPr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o </w:t>
      </w:r>
      <w:proofErr w:type="spellStart"/>
      <w:r>
        <w:t>relativa</w:t>
      </w:r>
      <w:proofErr w:type="spellEnd"/>
      <w:r>
        <w:t xml:space="preserve"> al </w:t>
      </w:r>
      <w:proofErr w:type="spellStart"/>
      <w:r>
        <w:t>mismo</w:t>
      </w:r>
      <w:proofErr w:type="spellEnd"/>
      <w:r>
        <w:t xml:space="preserve">,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destinada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para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evaluada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personas </w:t>
      </w:r>
      <w:proofErr w:type="spellStart"/>
      <w:r>
        <w:t>técnicamente</w:t>
      </w:r>
      <w:proofErr w:type="spellEnd"/>
      <w:r>
        <w:t xml:space="preserve"> </w:t>
      </w:r>
      <w:proofErr w:type="spellStart"/>
      <w:r>
        <w:t>capacitadas</w:t>
      </w:r>
      <w:proofErr w:type="spellEnd"/>
      <w:r>
        <w:t xml:space="preserve">,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que se </w:t>
      </w:r>
      <w:proofErr w:type="spellStart"/>
      <w:r>
        <w:t>haga</w:t>
      </w:r>
      <w:proofErr w:type="spellEnd"/>
      <w:r>
        <w:t xml:space="preserve"> de </w:t>
      </w:r>
      <w:proofErr w:type="spellStart"/>
      <w:r>
        <w:t>ella</w:t>
      </w:r>
      <w:proofErr w:type="spellEnd"/>
      <w:r>
        <w:t xml:space="preserve"> es bajo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discreción</w:t>
      </w:r>
      <w:proofErr w:type="spellEnd"/>
      <w:r>
        <w:t xml:space="preserve"> y </w:t>
      </w:r>
      <w:proofErr w:type="spellStart"/>
      <w:r>
        <w:t>riesgo</w:t>
      </w:r>
      <w:proofErr w:type="spellEnd"/>
      <w:r>
        <w:t xml:space="preserve">.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confiable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Kawneer no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o culpa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obtenidos</w:t>
      </w:r>
      <w:proofErr w:type="spellEnd"/>
      <w:r>
        <w:t xml:space="preserve"> o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causados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uso</w:t>
      </w:r>
      <w:proofErr w:type="spellEnd"/>
      <w:r>
        <w:t>.</w:t>
      </w:r>
    </w:p>
    <w:p w14:paraId="768A9394" w14:textId="77777777" w:rsidR="00FD494E" w:rsidRDefault="00000000">
      <w:pPr>
        <w:pStyle w:val="BodyText"/>
      </w:pPr>
      <w:r>
        <w:t xml:space="preserve">Esta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la </w:t>
      </w:r>
      <w:proofErr w:type="spellStart"/>
      <w:r>
        <w:t>debe</w:t>
      </w:r>
      <w:proofErr w:type="spellEnd"/>
      <w:r>
        <w:t xml:space="preserve"> usar la persona </w:t>
      </w:r>
      <w:proofErr w:type="spellStart"/>
      <w:r>
        <w:t>calificada</w:t>
      </w:r>
      <w:proofErr w:type="spellEnd"/>
      <w:r>
        <w:t xml:space="preserve"> a cargo de </w:t>
      </w:r>
      <w:proofErr w:type="spellStart"/>
      <w:r>
        <w:t>determinar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de la </w:t>
      </w:r>
      <w:proofErr w:type="spellStart"/>
      <w:r>
        <w:t>construcción</w:t>
      </w:r>
      <w:proofErr w:type="spellEnd"/>
      <w:r>
        <w:t xml:space="preserve">. La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no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interpretar</w:t>
      </w:r>
      <w:proofErr w:type="spellEnd"/>
      <w:r>
        <w:t xml:space="preserve"> al pie de la </w:t>
      </w:r>
      <w:proofErr w:type="spellStart"/>
      <w:r>
        <w:t>letra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especificación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, sin las </w:t>
      </w:r>
      <w:proofErr w:type="spellStart"/>
      <w:r>
        <w:t>modificaciones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. Esta </w:t>
      </w:r>
      <w:proofErr w:type="spellStart"/>
      <w:r>
        <w:t>guía</w:t>
      </w:r>
      <w:proofErr w:type="spellEnd"/>
      <w:r>
        <w:t xml:space="preserve"> de </w:t>
      </w:r>
      <w:proofErr w:type="spellStart"/>
      <w:r>
        <w:t>especificaciones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usar </w:t>
      </w:r>
      <w:proofErr w:type="spellStart"/>
      <w:r>
        <w:t>conforme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y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>.</w:t>
      </w:r>
    </w:p>
    <w:p w14:paraId="3D4C7F8A" w14:textId="77777777" w:rsidR="00FD494E" w:rsidRDefault="00000000">
      <w:pPr>
        <w:pStyle w:val="BodyText"/>
      </w:pPr>
      <w:r>
        <w:t xml:space="preserve">Kawneer no </w:t>
      </w:r>
      <w:proofErr w:type="spellStart"/>
      <w:r>
        <w:t>otorga</w:t>
      </w:r>
      <w:proofErr w:type="spellEnd"/>
      <w:r>
        <w:t xml:space="preserve"> </w:t>
      </w:r>
      <w:proofErr w:type="spellStart"/>
      <w:r>
        <w:t>licencias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de, y no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o culpa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violación</w:t>
      </w:r>
      <w:proofErr w:type="spellEnd"/>
      <w:r>
        <w:t xml:space="preserve"> de,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patente</w:t>
      </w:r>
      <w:proofErr w:type="spellEnd"/>
      <w:r>
        <w:t xml:space="preserve"> o derecho de </w:t>
      </w:r>
      <w:proofErr w:type="spellStart"/>
      <w:r>
        <w:t>propietario</w:t>
      </w:r>
      <w:proofErr w:type="spellEnd"/>
      <w:r>
        <w:t xml:space="preserve">. Nada de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habrá</w:t>
      </w:r>
      <w:proofErr w:type="spellEnd"/>
      <w:r>
        <w:t xml:space="preserve"> de </w:t>
      </w:r>
      <w:proofErr w:type="spellStart"/>
      <w:r>
        <w:t>interpretarse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garantía</w:t>
      </w:r>
      <w:proofErr w:type="spellEnd"/>
      <w:r>
        <w:t xml:space="preserve"> o aval de Kawneer, y las </w:t>
      </w:r>
      <w:proofErr w:type="spellStart"/>
      <w:r>
        <w:t>únicas</w:t>
      </w:r>
      <w:proofErr w:type="spellEnd"/>
      <w:r>
        <w:t xml:space="preserve"> </w:t>
      </w:r>
      <w:proofErr w:type="spellStart"/>
      <w:r>
        <w:t>garantías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las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establecidas</w:t>
      </w:r>
      <w:proofErr w:type="spellEnd"/>
      <w:r>
        <w:t xml:space="preserve"> bajo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reconocimiento</w:t>
      </w:r>
      <w:proofErr w:type="spellEnd"/>
      <w:r>
        <w:t xml:space="preserve"> de Kawneer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 xml:space="preserve"> </w:t>
      </w:r>
      <w:proofErr w:type="spellStart"/>
      <w:r>
        <w:t>impreso</w:t>
      </w:r>
      <w:proofErr w:type="spellEnd"/>
      <w:r>
        <w:t xml:space="preserve"> </w:t>
      </w:r>
      <w:proofErr w:type="spellStart"/>
      <w:r>
        <w:t>expedido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Kawneer.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renunciar</w:t>
      </w:r>
      <w:proofErr w:type="spellEnd"/>
      <w:r>
        <w:t xml:space="preserve"> a lo antes </w:t>
      </w:r>
      <w:proofErr w:type="spellStart"/>
      <w:r>
        <w:t>mencionado</w:t>
      </w:r>
      <w:proofErr w:type="spellEnd"/>
      <w:r>
        <w:t xml:space="preserve"> o </w:t>
      </w:r>
      <w:proofErr w:type="spellStart"/>
      <w:r>
        <w:t>modificarlo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funcionario</w:t>
      </w:r>
      <w:proofErr w:type="spellEnd"/>
      <w:r>
        <w:t xml:space="preserve"> de Kawneer.</w:t>
      </w:r>
    </w:p>
    <w:p w14:paraId="3AC5A4D4" w14:textId="77777777" w:rsidR="00FD494E" w:rsidRDefault="00000000">
      <w:pPr>
        <w:pStyle w:val="BodyText"/>
      </w:pPr>
      <w:r>
        <w:t>© 2025, Kawneer Company, Inc.</w:t>
      </w:r>
      <w:bookmarkEnd w:id="25"/>
    </w:p>
    <w:sectPr w:rsidR="00FD494E" w:rsidSect="00A4164A">
      <w:headerReference w:type="default" r:id="rId7"/>
      <w:footerReference w:type="default" r:id="rId8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A450" w14:textId="77777777" w:rsidR="00EE3F70" w:rsidRDefault="00EE3F70">
      <w:pPr>
        <w:spacing w:before="0" w:line="240" w:lineRule="auto"/>
      </w:pPr>
      <w:r>
        <w:separator/>
      </w:r>
    </w:p>
  </w:endnote>
  <w:endnote w:type="continuationSeparator" w:id="0">
    <w:p w14:paraId="717AAE69" w14:textId="77777777" w:rsidR="00EE3F70" w:rsidRDefault="00EE3F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25F2F618" w14:textId="77777777" w:rsidTr="00A55746">
      <w:tc>
        <w:tcPr>
          <w:tcW w:w="1260" w:type="dxa"/>
        </w:tcPr>
        <w:p w14:paraId="46AA493A" w14:textId="04E77B2C" w:rsidR="00CF5AAC" w:rsidRDefault="00000000" w:rsidP="003F53D7">
          <w:pPr>
            <w:pStyle w:val="Footer"/>
            <w:jc w:val="left"/>
          </w:pPr>
          <w:r>
            <w:fldChar w:fldCharType="begin"/>
          </w:r>
          <w:r>
            <w:instrText xml:space="preserve"> DOCPROPERTY  "Publish Date" </w:instrText>
          </w:r>
          <w:r>
            <w:fldChar w:fldCharType="separate"/>
          </w:r>
          <w:r w:rsidR="00457FB9">
            <w:t>JUNIO 2025</w:t>
          </w:r>
          <w:r>
            <w:fldChar w:fldCharType="end"/>
          </w:r>
        </w:p>
        <w:p w14:paraId="0DC812FC" w14:textId="5C3D7A14" w:rsidR="005A4D24" w:rsidRDefault="00000000" w:rsidP="003F53D7">
          <w:pPr>
            <w:pStyle w:val="Footer"/>
            <w:jc w:val="left"/>
          </w:pPr>
          <w:fldSimple w:instr=" DOCPROPERTY  &quot;Product ID&quot;  \* MERGEFORMAT ">
            <w:r w:rsidR="00457FB9">
              <w:t>97909</w:t>
            </w:r>
          </w:fldSimple>
          <w:r w:rsidR="000A362C">
            <w:t>-</w:t>
          </w:r>
          <w:fldSimple w:instr=" DOCPROPERTY  &quot;Product Level&quot;  \* MERGEFORMAT ">
            <w:r w:rsidR="00457FB9">
              <w:t>178</w:t>
            </w:r>
          </w:fldSimple>
        </w:p>
        <w:p w14:paraId="4F8D0A03" w14:textId="2278D8CA" w:rsidR="00CF5AAC" w:rsidRDefault="00CF5AAC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457FB9">
            <w:rPr>
              <w:szCs w:val="18"/>
            </w:rPr>
            <w:t>SPCE160SUS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70C60554" w14:textId="4CE7A317" w:rsidR="00CF5AAC" w:rsidRDefault="00B408C5" w:rsidP="00C80CFD">
          <w:pPr>
            <w:pStyle w:val="Footer"/>
          </w:pPr>
          <w:r>
            <w:t xml:space="preserve">Las </w:t>
          </w:r>
          <w:proofErr w:type="spellStart"/>
          <w:r>
            <w:t>leyes</w:t>
          </w:r>
          <w:proofErr w:type="spellEnd"/>
          <w:r>
            <w:t xml:space="preserve"> y </w:t>
          </w:r>
          <w:proofErr w:type="spellStart"/>
          <w:r>
            <w:t>los</w:t>
          </w:r>
          <w:proofErr w:type="spellEnd"/>
          <w:r>
            <w:t xml:space="preserve"> </w:t>
          </w:r>
          <w:proofErr w:type="spellStart"/>
          <w:r>
            <w:t>códigos</w:t>
          </w:r>
          <w:proofErr w:type="spellEnd"/>
          <w:r>
            <w:t xml:space="preserve"> de </w:t>
          </w:r>
          <w:proofErr w:type="spellStart"/>
          <w:r>
            <w:t>construcción</w:t>
          </w:r>
          <w:proofErr w:type="spellEnd"/>
          <w:r>
            <w:t xml:space="preserve"> y </w:t>
          </w:r>
          <w:proofErr w:type="spellStart"/>
          <w:r>
            <w:t>seguridad</w:t>
          </w:r>
          <w:proofErr w:type="spellEnd"/>
          <w:r>
            <w:t xml:space="preserve"> que </w:t>
          </w:r>
          <w:proofErr w:type="spellStart"/>
          <w:r>
            <w:t>rigen</w:t>
          </w:r>
          <w:proofErr w:type="spellEnd"/>
          <w:r>
            <w:t xml:space="preserve"> </w:t>
          </w:r>
          <w:proofErr w:type="spellStart"/>
          <w:r>
            <w:t>el</w:t>
          </w:r>
          <w:proofErr w:type="spellEnd"/>
          <w:r>
            <w:t xml:space="preserve"> </w:t>
          </w:r>
          <w:proofErr w:type="spellStart"/>
          <w:r>
            <w:t>diseño</w:t>
          </w:r>
          <w:proofErr w:type="spellEnd"/>
          <w:r>
            <w:t xml:space="preserve"> y </w:t>
          </w:r>
          <w:proofErr w:type="spellStart"/>
          <w:r>
            <w:t>uso</w:t>
          </w:r>
          <w:proofErr w:type="spellEnd"/>
          <w:r>
            <w:t xml:space="preserve"> de </w:t>
          </w:r>
          <w:proofErr w:type="spellStart"/>
          <w:r>
            <w:t>los</w:t>
          </w:r>
          <w:proofErr w:type="spellEnd"/>
          <w:r>
            <w:t xml:space="preserve"> </w:t>
          </w:r>
          <w:proofErr w:type="spellStart"/>
          <w:r>
            <w:t>productos</w:t>
          </w:r>
          <w:proofErr w:type="spellEnd"/>
          <w:r>
            <w:t xml:space="preserve"> de Kawneer </w:t>
          </w:r>
          <w:proofErr w:type="spellStart"/>
          <w:r>
            <w:t>varían</w:t>
          </w:r>
          <w:proofErr w:type="spellEnd"/>
          <w:r>
            <w:t xml:space="preserve"> </w:t>
          </w:r>
          <w:proofErr w:type="spellStart"/>
          <w:r>
            <w:t>ampliamente</w:t>
          </w:r>
          <w:proofErr w:type="spellEnd"/>
          <w:r>
            <w:t>.</w:t>
          </w:r>
          <w:r w:rsidR="005A4D24" w:rsidRPr="005A4D24">
            <w:t xml:space="preserve"> </w:t>
          </w:r>
          <w:r>
            <w:t xml:space="preserve"> Kawneer no </w:t>
          </w:r>
          <w:proofErr w:type="spellStart"/>
          <w:r>
            <w:t>controla</w:t>
          </w:r>
          <w:proofErr w:type="spellEnd"/>
          <w:r>
            <w:t xml:space="preserve"> la </w:t>
          </w:r>
          <w:proofErr w:type="spellStart"/>
          <w:r>
            <w:t>selección</w:t>
          </w:r>
          <w:proofErr w:type="spellEnd"/>
          <w:r>
            <w:t xml:space="preserve"> de sus </w:t>
          </w:r>
          <w:proofErr w:type="spellStart"/>
          <w:r>
            <w:t>productos</w:t>
          </w:r>
          <w:proofErr w:type="spellEnd"/>
          <w:r>
            <w:t xml:space="preserve"> y, </w:t>
          </w:r>
          <w:proofErr w:type="spellStart"/>
          <w:r>
            <w:t>por</w:t>
          </w:r>
          <w:proofErr w:type="spellEnd"/>
          <w:r>
            <w:t xml:space="preserve"> lo tanto, no </w:t>
          </w:r>
          <w:proofErr w:type="spellStart"/>
          <w:r>
            <w:t>asume</w:t>
          </w:r>
          <w:proofErr w:type="spellEnd"/>
          <w:r>
            <w:t xml:space="preserve"> </w:t>
          </w:r>
          <w:proofErr w:type="spellStart"/>
          <w:r>
            <w:t>responsabilidad</w:t>
          </w:r>
          <w:proofErr w:type="spellEnd"/>
          <w:r>
            <w:t xml:space="preserve"> </w:t>
          </w:r>
          <w:proofErr w:type="spellStart"/>
          <w:r>
            <w:t>alguna</w:t>
          </w:r>
          <w:proofErr w:type="spellEnd"/>
          <w:r>
            <w:t xml:space="preserve"> </w:t>
          </w:r>
          <w:proofErr w:type="spellStart"/>
          <w:r>
            <w:t>por</w:t>
          </w:r>
          <w:proofErr w:type="spellEnd"/>
          <w:r>
            <w:t xml:space="preserve"> </w:t>
          </w:r>
          <w:proofErr w:type="spellStart"/>
          <w:r>
            <w:t>ello</w:t>
          </w:r>
          <w:proofErr w:type="spellEnd"/>
          <w:r>
            <w:t>.</w:t>
          </w:r>
          <w:r w:rsidR="005A4D24" w:rsidRPr="005A4D24">
            <w:t xml:space="preserve"> </w:t>
          </w:r>
          <w:r>
            <w:t xml:space="preserve"> </w:t>
          </w:r>
          <w:proofErr w:type="spellStart"/>
          <w:r>
            <w:t>Consulte</w:t>
          </w:r>
          <w:proofErr w:type="spellEnd"/>
          <w:r>
            <w:t xml:space="preserve"> la </w:t>
          </w:r>
          <w:proofErr w:type="spellStart"/>
          <w:r>
            <w:t>cláusula</w:t>
          </w:r>
          <w:proofErr w:type="spellEnd"/>
          <w:r>
            <w:t xml:space="preserve"> de </w:t>
          </w:r>
          <w:proofErr w:type="spellStart"/>
          <w:r>
            <w:t>exención</w:t>
          </w:r>
          <w:proofErr w:type="spellEnd"/>
          <w:r>
            <w:t xml:space="preserve"> de </w:t>
          </w:r>
          <w:proofErr w:type="spellStart"/>
          <w:r>
            <w:t>responsabilidad</w:t>
          </w:r>
          <w:proofErr w:type="spellEnd"/>
          <w:r>
            <w:t xml:space="preserve"> </w:t>
          </w:r>
          <w:proofErr w:type="spellStart"/>
          <w:r>
            <w:t>completa</w:t>
          </w:r>
          <w:proofErr w:type="spellEnd"/>
          <w:r>
            <w:t xml:space="preserve"> que </w:t>
          </w:r>
          <w:proofErr w:type="spellStart"/>
          <w:r>
            <w:t>aparece</w:t>
          </w:r>
          <w:proofErr w:type="spellEnd"/>
          <w:r>
            <w:t xml:space="preserve"> al final del </w:t>
          </w:r>
          <w:proofErr w:type="spellStart"/>
          <w:r>
            <w:t>documento</w:t>
          </w:r>
          <w:proofErr w:type="spellEnd"/>
          <w:r>
            <w:t>.</w:t>
          </w:r>
          <w:r w:rsidR="005A4D24" w:rsidRPr="005A4D24">
            <w:t xml:space="preserve"> </w:t>
          </w:r>
          <w:r w:rsidR="00CF5AAC" w:rsidRPr="000B41E4">
            <w:t xml:space="preserve">© </w:t>
          </w:r>
          <w:fldSimple w:instr=" DOCPROPERTY  &quot;Copyright Date&quot;  \* MERGEFORMAT ">
            <w:r w:rsidR="00457FB9">
              <w:t>2025</w:t>
            </w:r>
          </w:fldSimple>
          <w:r w:rsidR="00CF5AAC" w:rsidRPr="000B41E4">
            <w:t>, Kawneer Company, Inc.</w:t>
          </w:r>
          <w:r w:rsidR="002976B1">
            <w:rPr>
              <w:noProof/>
            </w:rPr>
            <w:t xml:space="preserve"> </w:t>
          </w:r>
        </w:p>
      </w:tc>
      <w:tc>
        <w:tcPr>
          <w:tcW w:w="2880" w:type="dxa"/>
        </w:tcPr>
        <w:p w14:paraId="77C76B76" w14:textId="77777777" w:rsidR="00CF5AAC" w:rsidRDefault="002976B1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3DC461E5" wp14:editId="31EC5C7E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728920" w14:textId="77777777" w:rsidR="002976B1" w:rsidRDefault="002976B1" w:rsidP="000B41E4">
          <w:pPr>
            <w:pStyle w:val="Footer"/>
          </w:pPr>
        </w:p>
        <w:p w14:paraId="1D0362D3" w14:textId="77777777" w:rsidR="002976B1" w:rsidRDefault="002976B1" w:rsidP="000B41E4">
          <w:pPr>
            <w:pStyle w:val="Footer"/>
          </w:pPr>
        </w:p>
      </w:tc>
    </w:tr>
  </w:tbl>
  <w:p w14:paraId="74D7CE75" w14:textId="77777777" w:rsidR="00CF5AAC" w:rsidRPr="000B41E4" w:rsidRDefault="00CF5AAC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F840" w14:textId="77777777" w:rsidR="00EE3F70" w:rsidRDefault="00EE3F70">
      <w:pPr>
        <w:spacing w:before="0" w:line="240" w:lineRule="auto"/>
      </w:pPr>
      <w:r>
        <w:separator/>
      </w:r>
    </w:p>
  </w:footnote>
  <w:footnote w:type="continuationSeparator" w:id="0">
    <w:p w14:paraId="0CA71CBF" w14:textId="77777777" w:rsidR="00EE3F70" w:rsidRDefault="00EE3F7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62F" w14:textId="40904D2E" w:rsidR="00CF5AAC" w:rsidRDefault="006F3C34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fldChar w:fldCharType="begin"/>
    </w:r>
    <w:r>
      <w:rPr>
        <w:rFonts w:ascii="Arial" w:hAnsi="Arial" w:cs="Arial"/>
        <w:szCs w:val="20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proofErr w:type="spellStart"/>
    <w:r w:rsidR="00EC2218">
      <w:rPr>
        <w:rFonts w:ascii="Arial" w:hAnsi="Arial" w:cs="Arial"/>
        <w:szCs w:val="20"/>
      </w:rPr>
      <w:t>OptiQ</w:t>
    </w:r>
    <w:proofErr w:type="spellEnd"/>
    <w:r w:rsidR="00EC2218">
      <w:rPr>
        <w:rFonts w:ascii="Arial" w:hAnsi="Arial" w:cs="Arial"/>
        <w:szCs w:val="20"/>
      </w:rPr>
      <w:t xml:space="preserve">® Ventana de la </w:t>
    </w:r>
    <w:proofErr w:type="spellStart"/>
    <w:r w:rsidR="00EC2218">
      <w:rPr>
        <w:rFonts w:ascii="Arial" w:hAnsi="Arial" w:cs="Arial"/>
        <w:szCs w:val="20"/>
      </w:rPr>
      <w:t>serie</w:t>
    </w:r>
    <w:proofErr w:type="spellEnd"/>
    <w:r w:rsidR="00EC2218">
      <w:rPr>
        <w:rFonts w:ascii="Arial" w:hAnsi="Arial" w:cs="Arial"/>
        <w:szCs w:val="20"/>
      </w:rPr>
      <w:t xml:space="preserve"> </w:t>
    </w:r>
    <w:proofErr w:type="spellStart"/>
    <w:r w:rsidR="00EC2218">
      <w:rPr>
        <w:rFonts w:ascii="Arial" w:hAnsi="Arial" w:cs="Arial"/>
        <w:szCs w:val="20"/>
      </w:rPr>
      <w:t>fija</w:t>
    </w:r>
    <w:proofErr w:type="spellEnd"/>
    <w:r w:rsidR="00EC2218">
      <w:rPr>
        <w:rFonts w:ascii="Arial" w:hAnsi="Arial" w:cs="Arial"/>
        <w:szCs w:val="20"/>
      </w:rPr>
      <w:t>/</w:t>
    </w:r>
    <w:proofErr w:type="spellStart"/>
    <w:r w:rsidR="00EC2218">
      <w:rPr>
        <w:rFonts w:ascii="Arial" w:hAnsi="Arial" w:cs="Arial"/>
        <w:szCs w:val="20"/>
      </w:rPr>
      <w:t>proyectante</w:t>
    </w:r>
    <w:proofErr w:type="spellEnd"/>
    <w:r w:rsidR="00EC2218">
      <w:rPr>
        <w:rFonts w:ascii="Arial" w:hAnsi="Arial" w:cs="Arial"/>
        <w:szCs w:val="20"/>
      </w:rPr>
      <w:t xml:space="preserve"> con </w:t>
    </w:r>
    <w:proofErr w:type="spellStart"/>
    <w:r w:rsidR="00EC2218">
      <w:rPr>
        <w:rFonts w:ascii="Arial" w:hAnsi="Arial" w:cs="Arial"/>
        <w:szCs w:val="20"/>
      </w:rPr>
      <w:t>configuración</w:t>
    </w:r>
    <w:proofErr w:type="spellEnd"/>
    <w:r w:rsidR="00EC2218">
      <w:rPr>
        <w:rFonts w:ascii="Arial" w:hAnsi="Arial" w:cs="Arial"/>
        <w:szCs w:val="20"/>
      </w:rPr>
      <w:t xml:space="preserve"> de </w:t>
    </w:r>
    <w:proofErr w:type="spellStart"/>
    <w:r w:rsidR="00EC2218">
      <w:rPr>
        <w:rFonts w:ascii="Arial" w:hAnsi="Arial" w:cs="Arial"/>
        <w:szCs w:val="20"/>
      </w:rPr>
      <w:t>desplazamiento</w:t>
    </w:r>
    <w:proofErr w:type="spellEnd"/>
    <w:r>
      <w:rPr>
        <w:rFonts w:ascii="Arial" w:hAnsi="Arial" w:cs="Arial"/>
        <w:szCs w:val="20"/>
      </w:rPr>
      <w:fldChar w:fldCharType="end"/>
    </w:r>
    <w:r w:rsidR="00CF5AAC">
      <w:rPr>
        <w:rFonts w:ascii="Arial" w:hAnsi="Arial" w:cs="Arial"/>
        <w:szCs w:val="20"/>
      </w:rPr>
      <w:tab/>
    </w:r>
    <w:proofErr w:type="spellStart"/>
    <w:r w:rsidR="00B408C5">
      <w:rPr>
        <w:rFonts w:ascii="Arial" w:hAnsi="Arial" w:cs="Arial"/>
        <w:szCs w:val="20"/>
      </w:rPr>
      <w:t>Guía</w:t>
    </w:r>
    <w:proofErr w:type="spellEnd"/>
    <w:r w:rsidR="00B408C5">
      <w:rPr>
        <w:rFonts w:ascii="Arial" w:hAnsi="Arial" w:cs="Arial"/>
        <w:szCs w:val="20"/>
      </w:rPr>
      <w:t xml:space="preserve"> de </w:t>
    </w:r>
    <w:proofErr w:type="spellStart"/>
    <w:r w:rsidR="00B408C5">
      <w:rPr>
        <w:rFonts w:ascii="Arial" w:hAnsi="Arial" w:cs="Arial"/>
        <w:szCs w:val="20"/>
      </w:rPr>
      <w:t>especificaciones</w:t>
    </w:r>
    <w:proofErr w:type="spellEnd"/>
  </w:p>
  <w:p w14:paraId="7EDB5C20" w14:textId="0A62C806" w:rsidR="00CF5AAC" w:rsidRPr="00E7657E" w:rsidRDefault="00FB7F8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fldChar w:fldCharType="begin"/>
    </w:r>
    <w:r>
      <w:rPr>
        <w:rFonts w:ascii="Arial" w:hAnsi="Arial" w:cs="Arial"/>
        <w:szCs w:val="20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EC2218">
      <w:rPr>
        <w:rFonts w:ascii="Arial" w:hAnsi="Arial" w:cs="Arial"/>
        <w:szCs w:val="20"/>
      </w:rPr>
      <w:t xml:space="preserve">085113 </w:t>
    </w:r>
    <w:proofErr w:type="spellStart"/>
    <w:r w:rsidR="00EC2218">
      <w:rPr>
        <w:rFonts w:ascii="Arial" w:hAnsi="Arial" w:cs="Arial"/>
        <w:szCs w:val="20"/>
      </w:rPr>
      <w:t>Ventanas</w:t>
    </w:r>
    <w:proofErr w:type="spellEnd"/>
    <w:r w:rsidR="00EC2218">
      <w:rPr>
        <w:rFonts w:ascii="Arial" w:hAnsi="Arial" w:cs="Arial"/>
        <w:szCs w:val="20"/>
      </w:rPr>
      <w:t xml:space="preserve"> de </w:t>
    </w:r>
    <w:proofErr w:type="spellStart"/>
    <w:r w:rsidR="00EC2218">
      <w:rPr>
        <w:rFonts w:ascii="Arial" w:hAnsi="Arial" w:cs="Arial"/>
        <w:szCs w:val="20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000000">
      <w:rPr>
        <w:rFonts w:ascii="Arial" w:hAnsi="Arial" w:cs="Arial"/>
        <w:noProof/>
        <w:szCs w:val="20"/>
      </w:rPr>
      <w:pict w14:anchorId="76DE007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="00CF5AAC" w:rsidRPr="00A8205C">
      <w:rPr>
        <w:rFonts w:ascii="Arial" w:hAnsi="Arial" w:cs="Arial"/>
        <w:szCs w:val="20"/>
      </w:rPr>
      <w:tab/>
    </w:r>
    <w:r w:rsidR="00CF5AAC" w:rsidRPr="00A8205C">
      <w:rPr>
        <w:rFonts w:ascii="Arial" w:hAnsi="Arial" w:cs="Arial"/>
        <w:szCs w:val="20"/>
      </w:rPr>
      <w:fldChar w:fldCharType="begin"/>
    </w:r>
    <w:r w:rsidR="00CF5AAC" w:rsidRPr="00A8205C">
      <w:rPr>
        <w:rFonts w:ascii="Arial" w:hAnsi="Arial" w:cs="Arial"/>
        <w:szCs w:val="20"/>
      </w:rPr>
      <w:instrText xml:space="preserve"> PAGE   \* MERGEFORMAT </w:instrText>
    </w:r>
    <w:r w:rsidR="00CF5AAC" w:rsidRPr="00A8205C">
      <w:rPr>
        <w:rFonts w:ascii="Arial" w:hAnsi="Arial" w:cs="Arial"/>
        <w:szCs w:val="20"/>
      </w:rPr>
      <w:fldChar w:fldCharType="separate"/>
    </w:r>
    <w:r w:rsidR="00CF5AAC" w:rsidRPr="00A8205C">
      <w:rPr>
        <w:rFonts w:ascii="Arial" w:hAnsi="Arial" w:cs="Arial"/>
        <w:noProof/>
        <w:szCs w:val="20"/>
      </w:rPr>
      <w:t>1</w:t>
    </w:r>
    <w:r w:rsidR="00CF5AAC"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975873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8380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2AA21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DAEC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980A2B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4F027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AD3EA3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42169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94A2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C21AF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AA2F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E78E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A990"/>
    <w:multiLevelType w:val="multilevel"/>
    <w:tmpl w:val="80722B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3" w15:restartNumberingAfterBreak="0">
    <w:nsid w:val="00A99401"/>
    <w:multiLevelType w:val="multilevel"/>
    <w:tmpl w:val="5DCCB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33249FC"/>
    <w:multiLevelType w:val="multilevel"/>
    <w:tmpl w:val="61567F72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abstractNum w:abstractNumId="15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abstractNum w:abstractNumId="16" w15:restartNumberingAfterBreak="0">
    <w:nsid w:val="7F484148"/>
    <w:multiLevelType w:val="hybridMultilevel"/>
    <w:tmpl w:val="368879A0"/>
    <w:lvl w:ilvl="0" w:tplc="3622031E">
      <w:start w:val="1"/>
      <w:numFmt w:val="ordinalText"/>
      <w:lvlText w:val="EDITOR NOTE:%1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8681">
    <w:abstractNumId w:val="0"/>
  </w:num>
  <w:num w:numId="2" w16cid:durableId="1984044948">
    <w:abstractNumId w:val="1"/>
  </w:num>
  <w:num w:numId="3" w16cid:durableId="70658073">
    <w:abstractNumId w:val="2"/>
  </w:num>
  <w:num w:numId="4" w16cid:durableId="707149378">
    <w:abstractNumId w:val="3"/>
  </w:num>
  <w:num w:numId="5" w16cid:durableId="127402073">
    <w:abstractNumId w:val="4"/>
  </w:num>
  <w:num w:numId="6" w16cid:durableId="274217235">
    <w:abstractNumId w:val="5"/>
  </w:num>
  <w:num w:numId="7" w16cid:durableId="1280182980">
    <w:abstractNumId w:val="10"/>
  </w:num>
  <w:num w:numId="8" w16cid:durableId="1449154466">
    <w:abstractNumId w:val="6"/>
  </w:num>
  <w:num w:numId="9" w16cid:durableId="1344942992">
    <w:abstractNumId w:val="7"/>
  </w:num>
  <w:num w:numId="10" w16cid:durableId="1073242081">
    <w:abstractNumId w:val="8"/>
  </w:num>
  <w:num w:numId="11" w16cid:durableId="1742286686">
    <w:abstractNumId w:val="9"/>
  </w:num>
  <w:num w:numId="12" w16cid:durableId="1366251888">
    <w:abstractNumId w:val="11"/>
  </w:num>
  <w:num w:numId="13" w16cid:durableId="1304236198">
    <w:abstractNumId w:val="14"/>
  </w:num>
  <w:num w:numId="14" w16cid:durableId="261424722">
    <w:abstractNumId w:val="14"/>
  </w:num>
  <w:num w:numId="15" w16cid:durableId="1722244793">
    <w:abstractNumId w:val="14"/>
  </w:num>
  <w:num w:numId="16" w16cid:durableId="1593705801">
    <w:abstractNumId w:val="14"/>
  </w:num>
  <w:num w:numId="17" w16cid:durableId="618101637">
    <w:abstractNumId w:val="14"/>
  </w:num>
  <w:num w:numId="18" w16cid:durableId="1427311004">
    <w:abstractNumId w:val="14"/>
  </w:num>
  <w:num w:numId="19" w16cid:durableId="1164974692">
    <w:abstractNumId w:val="14"/>
  </w:num>
  <w:num w:numId="20" w16cid:durableId="1812626672">
    <w:abstractNumId w:val="16"/>
  </w:num>
  <w:num w:numId="21" w16cid:durableId="1654215306">
    <w:abstractNumId w:val="14"/>
  </w:num>
  <w:num w:numId="22" w16cid:durableId="1375081993">
    <w:abstractNumId w:val="14"/>
  </w:num>
  <w:num w:numId="23" w16cid:durableId="3173396">
    <w:abstractNumId w:val="14"/>
  </w:num>
  <w:num w:numId="24" w16cid:durableId="231038400">
    <w:abstractNumId w:val="14"/>
  </w:num>
  <w:num w:numId="25" w16cid:durableId="1748575061">
    <w:abstractNumId w:val="14"/>
  </w:num>
  <w:num w:numId="26" w16cid:durableId="954480552">
    <w:abstractNumId w:val="14"/>
  </w:num>
  <w:num w:numId="27" w16cid:durableId="368606543">
    <w:abstractNumId w:val="14"/>
  </w:num>
  <w:num w:numId="28" w16cid:durableId="683017983">
    <w:abstractNumId w:val="14"/>
  </w:num>
  <w:num w:numId="29" w16cid:durableId="1380132898">
    <w:abstractNumId w:val="14"/>
  </w:num>
  <w:num w:numId="30" w16cid:durableId="1424373093">
    <w:abstractNumId w:val="15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1" w16cid:durableId="355082926">
    <w:abstractNumId w:val="15"/>
  </w:num>
  <w:num w:numId="32" w16cid:durableId="34086329">
    <w:abstractNumId w:val="12"/>
  </w:num>
  <w:num w:numId="33" w16cid:durableId="292105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9983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117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3056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817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94185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1095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3168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6648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9517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2115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5197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6751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28930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37930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2015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6728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0726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30236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0800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35104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86929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39754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5492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89258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51561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64634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2419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44295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4260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63403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81700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85936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74334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22527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13238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062143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015700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3586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34564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938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297985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02731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71534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488906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760635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15868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07253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55056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69128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859127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16695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115858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0877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49908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03609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393355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0073206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58873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61695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811874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97736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07591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17333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4650460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76987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43297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718170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2163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78760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3685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38156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59316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11506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71730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09558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553930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23986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512840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56308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99207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5156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02115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337318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68371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93483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79566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859348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2134249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811746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58062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292059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89383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3820942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498695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350451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040130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980918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53156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631668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776483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33063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44146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39526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45366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562182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928494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90092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8834039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553155625">
    <w:abstractNumId w:val="15"/>
    <w:lvlOverride w:ilvl="0">
      <w:startOverride w:val="1"/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startOverride w:val="1"/>
      <w:lvl w:ilvl="2">
        <w:start w:val="1"/>
        <w:numFmt w:val="decimal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startOverride w:val="1"/>
      <w:lvl w:ilvl="4">
        <w:start w:val="1"/>
        <w:numFmt w:val="decimal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startOverride w:val="1"/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6">
      <w:startOverride w:val="1"/>
      <w:lvl w:ilvl="6">
        <w:start w:val="1"/>
        <w:numFmt w:val="decimal"/>
        <w:pStyle w:val="Heading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Heading8"/>
        <w:lvlText w:val=""/>
        <w:lvlJc w:val="left"/>
      </w:lvl>
    </w:lvlOverride>
    <w:lvlOverride w:ilvl="8">
      <w:startOverride w:val="1"/>
      <w:lvl w:ilvl="8">
        <w:start w:val="1"/>
        <w:numFmt w:val="decimal"/>
        <w:pStyle w:val="Heading9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3828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17F3"/>
    <w:rsid w:val="000436E8"/>
    <w:rsid w:val="00070001"/>
    <w:rsid w:val="00093DF0"/>
    <w:rsid w:val="000A362C"/>
    <w:rsid w:val="000B41E4"/>
    <w:rsid w:val="000E6929"/>
    <w:rsid w:val="000F207D"/>
    <w:rsid w:val="001744F2"/>
    <w:rsid w:val="001A7B30"/>
    <w:rsid w:val="002029D3"/>
    <w:rsid w:val="00204C04"/>
    <w:rsid w:val="002112F5"/>
    <w:rsid w:val="00212828"/>
    <w:rsid w:val="002130AB"/>
    <w:rsid w:val="00217018"/>
    <w:rsid w:val="00227CDC"/>
    <w:rsid w:val="00277C7F"/>
    <w:rsid w:val="00295649"/>
    <w:rsid w:val="002976B1"/>
    <w:rsid w:val="003032FC"/>
    <w:rsid w:val="0030738B"/>
    <w:rsid w:val="00307A8B"/>
    <w:rsid w:val="00314B13"/>
    <w:rsid w:val="0032626F"/>
    <w:rsid w:val="00363CEB"/>
    <w:rsid w:val="0037627B"/>
    <w:rsid w:val="003B05DE"/>
    <w:rsid w:val="003C47B2"/>
    <w:rsid w:val="003D2371"/>
    <w:rsid w:val="003E5E41"/>
    <w:rsid w:val="003F53D7"/>
    <w:rsid w:val="004055EF"/>
    <w:rsid w:val="00411C5D"/>
    <w:rsid w:val="00457FB9"/>
    <w:rsid w:val="0046719E"/>
    <w:rsid w:val="00470C87"/>
    <w:rsid w:val="004912F7"/>
    <w:rsid w:val="00492FB0"/>
    <w:rsid w:val="004A2C7E"/>
    <w:rsid w:val="004E29B3"/>
    <w:rsid w:val="004E4104"/>
    <w:rsid w:val="0051498E"/>
    <w:rsid w:val="00590D07"/>
    <w:rsid w:val="00595B86"/>
    <w:rsid w:val="005A4D24"/>
    <w:rsid w:val="005C1B77"/>
    <w:rsid w:val="005C373B"/>
    <w:rsid w:val="005E6CFD"/>
    <w:rsid w:val="005F1336"/>
    <w:rsid w:val="0060623C"/>
    <w:rsid w:val="0062543F"/>
    <w:rsid w:val="006504FC"/>
    <w:rsid w:val="006719DE"/>
    <w:rsid w:val="006A3DBB"/>
    <w:rsid w:val="006A4F38"/>
    <w:rsid w:val="006B1B51"/>
    <w:rsid w:val="006B28B1"/>
    <w:rsid w:val="006C2200"/>
    <w:rsid w:val="006D5516"/>
    <w:rsid w:val="006D6B0F"/>
    <w:rsid w:val="006F3C34"/>
    <w:rsid w:val="006F7A02"/>
    <w:rsid w:val="00704073"/>
    <w:rsid w:val="00704B63"/>
    <w:rsid w:val="00723C98"/>
    <w:rsid w:val="00733550"/>
    <w:rsid w:val="00784D58"/>
    <w:rsid w:val="007A36DD"/>
    <w:rsid w:val="007B2E30"/>
    <w:rsid w:val="007D7472"/>
    <w:rsid w:val="007E5065"/>
    <w:rsid w:val="007F0180"/>
    <w:rsid w:val="00846848"/>
    <w:rsid w:val="008B337F"/>
    <w:rsid w:val="008C662E"/>
    <w:rsid w:val="008D6863"/>
    <w:rsid w:val="0094570E"/>
    <w:rsid w:val="009866F0"/>
    <w:rsid w:val="009875BE"/>
    <w:rsid w:val="009A60C4"/>
    <w:rsid w:val="009A67DC"/>
    <w:rsid w:val="009D4F48"/>
    <w:rsid w:val="009E0CC5"/>
    <w:rsid w:val="00A0676D"/>
    <w:rsid w:val="00A27C21"/>
    <w:rsid w:val="00A337EE"/>
    <w:rsid w:val="00A4164A"/>
    <w:rsid w:val="00A54DB0"/>
    <w:rsid w:val="00A55746"/>
    <w:rsid w:val="00A8205C"/>
    <w:rsid w:val="00A92C1A"/>
    <w:rsid w:val="00A9413F"/>
    <w:rsid w:val="00AD3856"/>
    <w:rsid w:val="00AE0765"/>
    <w:rsid w:val="00B408C5"/>
    <w:rsid w:val="00B7618E"/>
    <w:rsid w:val="00B86B75"/>
    <w:rsid w:val="00B87C02"/>
    <w:rsid w:val="00BA6118"/>
    <w:rsid w:val="00BA7929"/>
    <w:rsid w:val="00BC48D5"/>
    <w:rsid w:val="00C238AA"/>
    <w:rsid w:val="00C36279"/>
    <w:rsid w:val="00C47888"/>
    <w:rsid w:val="00C74863"/>
    <w:rsid w:val="00C80CFD"/>
    <w:rsid w:val="00C83B42"/>
    <w:rsid w:val="00CA18B2"/>
    <w:rsid w:val="00CA4737"/>
    <w:rsid w:val="00CA5269"/>
    <w:rsid w:val="00CC32CF"/>
    <w:rsid w:val="00CC58AF"/>
    <w:rsid w:val="00CF5AAC"/>
    <w:rsid w:val="00D014AA"/>
    <w:rsid w:val="00D03898"/>
    <w:rsid w:val="00D2553F"/>
    <w:rsid w:val="00D37887"/>
    <w:rsid w:val="00D63E32"/>
    <w:rsid w:val="00D72CC3"/>
    <w:rsid w:val="00DA37AD"/>
    <w:rsid w:val="00DA4761"/>
    <w:rsid w:val="00DA5DAB"/>
    <w:rsid w:val="00DA6A18"/>
    <w:rsid w:val="00DE2CFD"/>
    <w:rsid w:val="00E2236B"/>
    <w:rsid w:val="00E315A3"/>
    <w:rsid w:val="00E36941"/>
    <w:rsid w:val="00E7657E"/>
    <w:rsid w:val="00E8554F"/>
    <w:rsid w:val="00EB31D7"/>
    <w:rsid w:val="00EC2218"/>
    <w:rsid w:val="00EC7C1D"/>
    <w:rsid w:val="00ED69C0"/>
    <w:rsid w:val="00EE3F70"/>
    <w:rsid w:val="00F26D15"/>
    <w:rsid w:val="00F53FE8"/>
    <w:rsid w:val="00F553D2"/>
    <w:rsid w:val="00F63178"/>
    <w:rsid w:val="00FB7F88"/>
    <w:rsid w:val="00FD494E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3828"/>
    </o:shapedefaults>
    <o:shapelayout v:ext="edit">
      <o:idmap v:ext="edit" data="2"/>
    </o:shapelayout>
  </w:shapeDefaults>
  <w:decimalSymbol w:val="."/>
  <w:listSeparator w:val=","/>
  <w14:docId w14:val="00DC6FFF"/>
  <w15:docId w15:val="{F83DBD80-D269-4B15-93E9-F30DBDBD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30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Times New Roman" w:eastAsiaTheme="majorEastAsia" w:hAnsi="Times New Roman" w:cstheme="majorBidi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Times New Roman" w:eastAsiaTheme="majorEastAsia" w:hAnsi="Times New Roman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Times New Roman" w:eastAsiaTheme="majorEastAsia" w:hAnsi="Times New Roman" w:cstheme="majorBidi"/>
      <w:iCs/>
      <w:szCs w:val="21"/>
    </w:rPr>
  </w:style>
  <w:style w:type="numbering" w:customStyle="1" w:styleId="Headings">
    <w:name w:val="Headings"/>
    <w:uiPriority w:val="99"/>
    <w:rsid w:val="006B1B51"/>
    <w:pPr>
      <w:numPr>
        <w:numId w:val="31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5322</Words>
  <Characters>28903</Characters>
  <Application>Microsoft Office Word</Application>
  <DocSecurity>0</DocSecurity>
  <Lines>555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33803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Kriner, Robert M.</cp:lastModifiedBy>
  <cp:revision>7</cp:revision>
  <dcterms:created xsi:type="dcterms:W3CDTF">2025-06-25T19:04:00Z</dcterms:created>
  <dcterms:modified xsi:type="dcterms:W3CDTF">2025-06-25T21:50:00Z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2025</vt:lpwstr>
  </property>
  <property fmtid="{D5CDD505-2E9C-101B-9397-08002B2CF9AE}" pid="4" name="Product ID">
    <vt:lpwstr>97909</vt:lpwstr>
  </property>
  <property fmtid="{D5CDD505-2E9C-101B-9397-08002B2CF9AE}" pid="5" name="Publish Date">
    <vt:lpwstr>JUNIO 2025</vt:lpwstr>
  </property>
  <property fmtid="{D5CDD505-2E9C-101B-9397-08002B2CF9AE}" pid="6" name="Part Number">
    <vt:lpwstr>SPCE160SUS</vt:lpwstr>
  </property>
  <property fmtid="{D5CDD505-2E9C-101B-9397-08002B2CF9AE}" pid="7" name="Product Level">
    <vt:lpwstr>178</vt:lpwstr>
  </property>
  <property fmtid="{D5CDD505-2E9C-101B-9397-08002B2CF9AE}" pid="8" name="Product Name">
    <vt:lpwstr>SPECIFICATIONS</vt:lpwstr>
  </property>
  <property fmtid="{D5CDD505-2E9C-101B-9397-08002B2CF9AE}" pid="9" name="CSI Description">
    <vt:lpwstr>085113 Ventanas de aluminio</vt:lpwstr>
  </property>
  <property fmtid="{D5CDD505-2E9C-101B-9397-08002B2CF9AE}" pid="10" name="Product Trademark Title">
    <vt:lpwstr>OptiQ® Ventana de la serie fija/proyectante con configuración de desplazamiento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OptiQ® Offset Fixed/Projected Series Window Guide Specifications (Spanish-US language)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</Properties>
</file>